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2FA3" w14:textId="62FDE39E" w:rsidR="00334F78" w:rsidRDefault="000E17C3">
      <w:pPr>
        <w:tabs>
          <w:tab w:val="left" w:pos="-851"/>
        </w:tabs>
        <w:ind w:left="-851" w:right="-433"/>
        <w:jc w:val="center"/>
        <w:rPr>
          <w:rFonts w:cs="Times New Roman"/>
        </w:rPr>
      </w:pPr>
      <w:r>
        <w:rPr>
          <w:rFonts w:cs="Times New Roman"/>
          <w:b/>
          <w:bCs/>
        </w:rPr>
        <w:t xml:space="preserve"> Договор на предоставление платных медицинских услуг </w:t>
      </w:r>
      <w:r>
        <w:rPr>
          <w:rFonts w:cs="Times New Roman"/>
        </w:rPr>
        <w:t>№ ______________________</w:t>
      </w:r>
    </w:p>
    <w:p w14:paraId="03DC76E8" w14:textId="77777777" w:rsidR="00334F78" w:rsidRDefault="00334F78">
      <w:pPr>
        <w:tabs>
          <w:tab w:val="left" w:pos="-851"/>
        </w:tabs>
        <w:ind w:left="-851" w:right="-433"/>
        <w:jc w:val="center"/>
        <w:rPr>
          <w:rFonts w:cs="Times New Roman"/>
          <w:b/>
          <w:bCs/>
        </w:rPr>
      </w:pPr>
    </w:p>
    <w:p w14:paraId="3BCA4AF8" w14:textId="77777777" w:rsidR="00334F78" w:rsidRDefault="000E17C3">
      <w:pPr>
        <w:tabs>
          <w:tab w:val="left" w:pos="-284"/>
          <w:tab w:val="left" w:pos="6804"/>
        </w:tabs>
        <w:ind w:left="-851" w:right="-433"/>
        <w:rPr>
          <w:rFonts w:cs="Times New Roman"/>
        </w:rPr>
      </w:pPr>
      <w:r>
        <w:rPr>
          <w:rFonts w:cs="Times New Roman"/>
        </w:rPr>
        <w:t xml:space="preserve">г. Москва </w:t>
      </w:r>
      <w:r>
        <w:rPr>
          <w:rFonts w:cs="Times New Roman"/>
        </w:rPr>
        <w:tab/>
        <w:t xml:space="preserve">               </w:t>
      </w:r>
      <w:proofErr w:type="gramStart"/>
      <w:r>
        <w:rPr>
          <w:rFonts w:cs="Times New Roman"/>
        </w:rPr>
        <w:t xml:space="preserve">   «</w:t>
      </w:r>
      <w:proofErr w:type="gramEnd"/>
      <w:r>
        <w:rPr>
          <w:rFonts w:cs="Times New Roman"/>
        </w:rPr>
        <w:t>___» _________202</w:t>
      </w:r>
      <w:r w:rsidRPr="004112F8">
        <w:rPr>
          <w:rFonts w:cs="Times New Roman"/>
        </w:rPr>
        <w:t>3</w:t>
      </w:r>
      <w:r>
        <w:rPr>
          <w:rFonts w:cs="Times New Roman"/>
        </w:rPr>
        <w:t xml:space="preserve"> г.</w:t>
      </w:r>
    </w:p>
    <w:p w14:paraId="5AAAD7C5" w14:textId="05D35D83" w:rsidR="00334F78" w:rsidRDefault="000E17C3" w:rsidP="007B47DC">
      <w:pPr>
        <w:tabs>
          <w:tab w:val="left" w:pos="-284"/>
          <w:tab w:val="left" w:pos="6804"/>
        </w:tabs>
        <w:ind w:left="-851" w:right="-433" w:firstLine="567"/>
        <w:jc w:val="both"/>
        <w:rPr>
          <w:rFonts w:cs="Times New Roman"/>
        </w:rPr>
      </w:pPr>
      <w:r>
        <w:rPr>
          <w:rFonts w:cs="Times New Roman"/>
        </w:rPr>
        <w:t>В соответствии с «Правилами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 (</w:t>
      </w:r>
      <w:r>
        <w:rPr>
          <w:rFonts w:cs="Times New Roman"/>
          <w:i/>
          <w:iCs/>
        </w:rPr>
        <w:t>далее – Правила)</w:t>
      </w:r>
      <w:r>
        <w:rPr>
          <w:rFonts w:cs="Times New Roman"/>
        </w:rPr>
        <w:t xml:space="preserve">, Общество с ограниченной ответственностью «МЕДАЭРО-СЕРВИС» уведомляет Потребителя (Заказчика) о том, что:  </w:t>
      </w:r>
    </w:p>
    <w:p w14:paraId="41DE7CCF" w14:textId="0CBDC3A9" w:rsidR="007B47DC" w:rsidRDefault="000E17C3">
      <w:pPr>
        <w:tabs>
          <w:tab w:val="left" w:pos="-284"/>
          <w:tab w:val="left" w:pos="6804"/>
        </w:tabs>
        <w:ind w:left="-851" w:right="-433"/>
        <w:jc w:val="both"/>
        <w:rPr>
          <w:rFonts w:cs="Times New Roman"/>
        </w:rPr>
      </w:pPr>
      <w:commentRangeStart w:id="0"/>
      <w:r>
        <w:rPr>
          <w:rFonts w:cs="Times New Roman"/>
        </w:rPr>
        <w:t>-</w:t>
      </w:r>
      <w:r w:rsidR="007B47DC">
        <w:rPr>
          <w:rFonts w:cs="Times New Roman"/>
        </w:rPr>
        <w:t xml:space="preserve"> </w:t>
      </w:r>
      <w:r w:rsidR="007B47DC" w:rsidRPr="007B47DC">
        <w:rPr>
          <w:rFonts w:cs="Times New Roman"/>
        </w:rPr>
        <w:t>граждане, находящиеся на лечении, в соответствии с Федеральным законом "Об основах охраны здоровья граждан в Российской Федерации"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sidR="007B47DC">
        <w:rPr>
          <w:rFonts w:cs="Times New Roman"/>
        </w:rPr>
        <w:t>;</w:t>
      </w:r>
      <w:commentRangeEnd w:id="0"/>
      <w:r w:rsidR="0030618B">
        <w:rPr>
          <w:rStyle w:val="af3"/>
        </w:rPr>
        <w:commentReference w:id="0"/>
      </w:r>
    </w:p>
    <w:p w14:paraId="67248BF0" w14:textId="5E4A535C" w:rsidR="00334F78" w:rsidRDefault="007B47DC">
      <w:pPr>
        <w:tabs>
          <w:tab w:val="left" w:pos="-284"/>
          <w:tab w:val="left" w:pos="6804"/>
        </w:tabs>
        <w:ind w:left="-851" w:right="-433"/>
        <w:jc w:val="both"/>
        <w:rPr>
          <w:rFonts w:cs="Times New Roman"/>
        </w:rPr>
      </w:pPr>
      <w:r>
        <w:rPr>
          <w:rFonts w:cs="Times New Roman"/>
        </w:rPr>
        <w:t xml:space="preserve">- </w:t>
      </w:r>
      <w:commentRangeStart w:id="1"/>
      <w:r>
        <w:rPr>
          <w:rFonts w:cs="Times New Roman"/>
        </w:rPr>
        <w:t xml:space="preserve">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 </w:t>
      </w:r>
      <w:r>
        <w:rPr>
          <w:rFonts w:cs="Times New Roman"/>
          <w:i/>
          <w:iCs/>
        </w:rPr>
        <w:t>(п.</w:t>
      </w:r>
      <w:r w:rsidR="00AF1077">
        <w:rPr>
          <w:rFonts w:cs="Times New Roman"/>
          <w:i/>
          <w:iCs/>
        </w:rPr>
        <w:t>2</w:t>
      </w:r>
      <w:r w:rsidR="00F62EE4">
        <w:rPr>
          <w:rFonts w:cs="Times New Roman"/>
          <w:i/>
          <w:iCs/>
        </w:rPr>
        <w:t>4</w:t>
      </w:r>
      <w:r>
        <w:rPr>
          <w:rFonts w:cs="Times New Roman"/>
          <w:i/>
          <w:iCs/>
        </w:rPr>
        <w:t xml:space="preserve"> Правил)</w:t>
      </w:r>
      <w:r>
        <w:rPr>
          <w:rFonts w:cs="Times New Roman"/>
        </w:rPr>
        <w:t>;</w:t>
      </w:r>
      <w:commentRangeEnd w:id="1"/>
      <w:r w:rsidR="004112F8">
        <w:commentReference w:id="1"/>
      </w:r>
    </w:p>
    <w:p w14:paraId="20FE2F15" w14:textId="77777777" w:rsidR="00334F78" w:rsidRDefault="000E17C3">
      <w:pPr>
        <w:tabs>
          <w:tab w:val="left" w:pos="-284"/>
          <w:tab w:val="left" w:pos="6804"/>
        </w:tabs>
        <w:ind w:left="-851" w:right="-433"/>
        <w:jc w:val="both"/>
        <w:rPr>
          <w:rFonts w:cs="Times New Roman"/>
        </w:rPr>
      </w:pPr>
      <w:r>
        <w:rPr>
          <w:rFonts w:cs="Times New Roman"/>
        </w:rPr>
        <w:t xml:space="preserve">- </w:t>
      </w:r>
      <w:commentRangeStart w:id="2"/>
      <w:r>
        <w:rPr>
          <w:rFonts w:cs="Times New Roman"/>
        </w:rPr>
        <w:t>ООО «МЕДАЭРО-СЕРВИС» не участвует в программе государственных гарантий бесплатного оказания гражданам медицинской помощи и оказывает медицинскую помощь на платной основе;</w:t>
      </w:r>
      <w:commentRangeEnd w:id="2"/>
      <w:r w:rsidR="004112F8">
        <w:commentReference w:id="2"/>
      </w:r>
      <w:r>
        <w:rPr>
          <w:rFonts w:cs="Times New Roman"/>
        </w:rPr>
        <w:t xml:space="preserve"> </w:t>
      </w:r>
    </w:p>
    <w:p w14:paraId="40E668A5" w14:textId="77777777" w:rsidR="00334F78" w:rsidRDefault="000E17C3">
      <w:pPr>
        <w:tabs>
          <w:tab w:val="left" w:pos="-284"/>
          <w:tab w:val="left" w:pos="6804"/>
        </w:tabs>
        <w:ind w:left="-851" w:right="-433"/>
        <w:jc w:val="both"/>
        <w:rPr>
          <w:rFonts w:cs="Times New Roman"/>
        </w:rPr>
      </w:pPr>
      <w:r>
        <w:rPr>
          <w:rFonts w:cs="Times New Roman"/>
        </w:rPr>
        <w:t xml:space="preserve"> </w:t>
      </w:r>
      <w:commentRangeStart w:id="3"/>
      <w:r>
        <w:rPr>
          <w:rFonts w:cs="Times New Roman"/>
        </w:rPr>
        <w:t>- у потребителя есть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t xml:space="preserve"> </w:t>
      </w:r>
      <w:r>
        <w:rPr>
          <w:rFonts w:cs="Times New Roman"/>
          <w:i/>
          <w:iCs/>
        </w:rPr>
        <w:t>(п.6 Правил);</w:t>
      </w:r>
      <w:commentRangeEnd w:id="3"/>
      <w:r w:rsidR="00411205">
        <w:rPr>
          <w:rStyle w:val="af3"/>
        </w:rPr>
        <w:commentReference w:id="3"/>
      </w:r>
    </w:p>
    <w:p w14:paraId="624964EB" w14:textId="5F40D887" w:rsidR="00334F78" w:rsidRDefault="000E17C3">
      <w:pPr>
        <w:pStyle w:val="afa"/>
        <w:tabs>
          <w:tab w:val="left" w:pos="-284"/>
          <w:tab w:val="left" w:pos="0"/>
        </w:tabs>
        <w:ind w:left="-851" w:right="-433"/>
        <w:contextualSpacing w:val="0"/>
        <w:jc w:val="both"/>
        <w:rPr>
          <w:rFonts w:cs="Times New Roman"/>
        </w:rPr>
      </w:pPr>
      <w:commentRangeStart w:id="4"/>
      <w:r>
        <w:rPr>
          <w:rFonts w:cs="Times New Roman"/>
          <w:i/>
          <w:iCs/>
        </w:rPr>
        <w:t>-</w:t>
      </w:r>
      <w:r>
        <w:rPr>
          <w:rFonts w:cs="Times New Roman"/>
          <w:i/>
        </w:rPr>
        <w:t xml:space="preserve"> </w:t>
      </w:r>
      <w:r>
        <w:rPr>
          <w:rFonts w:cs="Times New Roman"/>
        </w:rPr>
        <w:t xml:space="preserve">в договоре используются понятия: </w:t>
      </w:r>
      <w:r>
        <w:t xml:space="preserve">"платные медицинские услуги" </w:t>
      </w:r>
      <w:r>
        <w:rPr>
          <w:i/>
          <w:iCs/>
        </w:rPr>
        <w:t>(далее – ПМУ)</w:t>
      </w:r>
      <w:r>
        <w:t>, "Потребитель", "Заказчик", "Исполнитель</w:t>
      </w:r>
      <w:r w:rsidRPr="009924B8">
        <w:rPr>
          <w:color w:val="auto"/>
        </w:rPr>
        <w:t>", "медицинская организация",</w:t>
      </w:r>
      <w:r w:rsidRPr="009924B8">
        <w:rPr>
          <w:rFonts w:cs="Times New Roman"/>
          <w:color w:val="auto"/>
        </w:rPr>
        <w:t xml:space="preserve"> </w:t>
      </w:r>
      <w:r w:rsidR="000F48BF">
        <w:rPr>
          <w:rFonts w:cs="Times New Roman"/>
        </w:rPr>
        <w:t>«Пациент»</w:t>
      </w:r>
      <w:r w:rsidR="005F6583">
        <w:rPr>
          <w:rFonts w:cs="Times New Roman"/>
        </w:rPr>
        <w:t xml:space="preserve"> </w:t>
      </w:r>
      <w:r w:rsidR="004112F8">
        <w:rPr>
          <w:rFonts w:cs="Times New Roman"/>
        </w:rPr>
        <w:t>определяемые</w:t>
      </w:r>
      <w:r>
        <w:rPr>
          <w:rFonts w:cs="Times New Roman"/>
        </w:rPr>
        <w:t xml:space="preserve"> в </w:t>
      </w:r>
      <w:r>
        <w:rPr>
          <w:rFonts w:cs="Times New Roman"/>
          <w:i/>
          <w:iCs/>
        </w:rPr>
        <w:t xml:space="preserve">п.2 </w:t>
      </w:r>
      <w:r w:rsidR="00442DB3">
        <w:rPr>
          <w:rFonts w:cs="Times New Roman"/>
          <w:i/>
          <w:iCs/>
        </w:rPr>
        <w:t>и 3</w:t>
      </w:r>
      <w:r w:rsidR="004112F8">
        <w:rPr>
          <w:rFonts w:cs="Times New Roman"/>
          <w:i/>
          <w:iCs/>
        </w:rPr>
        <w:t xml:space="preserve"> </w:t>
      </w:r>
      <w:r>
        <w:rPr>
          <w:rFonts w:cs="Times New Roman"/>
          <w:i/>
          <w:iCs/>
        </w:rPr>
        <w:t>Правил.</w:t>
      </w:r>
      <w:commentRangeEnd w:id="4"/>
      <w:r w:rsidR="004112F8">
        <w:commentReference w:id="4"/>
      </w:r>
    </w:p>
    <w:p w14:paraId="19F6BB92" w14:textId="77777777" w:rsidR="00334F78" w:rsidRDefault="00334F78">
      <w:pPr>
        <w:tabs>
          <w:tab w:val="left" w:pos="-284"/>
          <w:tab w:val="left" w:pos="6804"/>
        </w:tabs>
        <w:ind w:left="-851" w:right="-433"/>
        <w:jc w:val="both"/>
        <w:rPr>
          <w:rFonts w:cs="Times New Roman"/>
        </w:rPr>
      </w:pPr>
    </w:p>
    <w:p w14:paraId="29867F3F" w14:textId="51EA4442" w:rsidR="00334F78" w:rsidRDefault="000E17C3">
      <w:pPr>
        <w:ind w:left="-851" w:right="-433" w:firstLine="567"/>
        <w:jc w:val="both"/>
        <w:rPr>
          <w:rFonts w:cs="Times New Roman"/>
        </w:rPr>
      </w:pPr>
      <w:commentRangeStart w:id="5"/>
      <w:r>
        <w:rPr>
          <w:rFonts w:eastAsia="Times New Roman" w:cs="Times New Roman"/>
          <w14:textOutline w14:w="0" w14:cap="rnd" w14:cmpd="sng" w14:algn="ctr">
            <w14:noFill/>
            <w14:prstDash w14:val="solid"/>
            <w14:bevel/>
          </w14:textOutline>
        </w:rPr>
        <w:t xml:space="preserve">Общество с ограниченной ответственностью «МЕДАЭРО-СЕРВИС», </w:t>
      </w:r>
      <w:r w:rsidR="004942E8">
        <w:rPr>
          <w:rFonts w:eastAsia="Times New Roman" w:cs="Times New Roman"/>
          <w14:textOutline w14:w="0" w14:cap="rnd" w14:cmpd="sng" w14:algn="ctr">
            <w14:noFill/>
            <w14:prstDash w14:val="solid"/>
            <w14:bevel/>
          </w14:textOutline>
        </w:rPr>
        <w:t xml:space="preserve">адрес </w:t>
      </w:r>
      <w:proofErr w:type="spellStart"/>
      <w:r w:rsidR="004942E8">
        <w:rPr>
          <w:rFonts w:eastAsia="Times New Roman" w:cs="Times New Roman"/>
          <w14:textOutline w14:w="0" w14:cap="rnd" w14:cmpd="sng" w14:algn="ctr">
            <w14:noFill/>
            <w14:prstDash w14:val="solid"/>
            <w14:bevel/>
          </w14:textOutline>
        </w:rPr>
        <w:t>г.Москва</w:t>
      </w:r>
      <w:proofErr w:type="spellEnd"/>
      <w:r w:rsidR="004942E8">
        <w:rPr>
          <w:rFonts w:eastAsia="Times New Roman" w:cs="Times New Roman"/>
          <w14:textOutline w14:w="0" w14:cap="rnd" w14:cmpd="sng" w14:algn="ctr">
            <w14:noFill/>
            <w14:prstDash w14:val="solid"/>
            <w14:bevel/>
          </w14:textOutline>
        </w:rPr>
        <w:t xml:space="preserve">, </w:t>
      </w:r>
      <w:proofErr w:type="spellStart"/>
      <w:r w:rsidR="004942E8">
        <w:rPr>
          <w:rFonts w:eastAsia="Times New Roman" w:cs="Times New Roman"/>
          <w14:textOutline w14:w="0" w14:cap="rnd" w14:cmpd="sng" w14:algn="ctr">
            <w14:noFill/>
            <w14:prstDash w14:val="solid"/>
            <w14:bevel/>
          </w14:textOutline>
        </w:rPr>
        <w:t>ул</w:t>
      </w:r>
      <w:proofErr w:type="spellEnd"/>
      <w:r w:rsidR="004942E8">
        <w:rPr>
          <w:rFonts w:eastAsia="Times New Roman" w:cs="Times New Roman"/>
          <w14:textOutline w14:w="0" w14:cap="rnd" w14:cmpd="sng" w14:algn="ctr">
            <w14:noFill/>
            <w14:prstDash w14:val="solid"/>
            <w14:bevel/>
          </w14:textOutline>
        </w:rPr>
        <w:t xml:space="preserve"> Смирновская 25 </w:t>
      </w:r>
      <w:proofErr w:type="spellStart"/>
      <w:r w:rsidR="004942E8">
        <w:rPr>
          <w:rFonts w:eastAsia="Times New Roman" w:cs="Times New Roman"/>
          <w14:textOutline w14:w="0" w14:cap="rnd" w14:cmpd="sng" w14:algn="ctr">
            <w14:noFill/>
            <w14:prstDash w14:val="solid"/>
            <w14:bevel/>
          </w14:textOutline>
        </w:rPr>
        <w:t>стр</w:t>
      </w:r>
      <w:proofErr w:type="spellEnd"/>
      <w:r w:rsidR="004942E8">
        <w:rPr>
          <w:rFonts w:eastAsia="Times New Roman" w:cs="Times New Roman"/>
          <w14:textOutline w14:w="0" w14:cap="rnd" w14:cmpd="sng" w14:algn="ctr">
            <w14:noFill/>
            <w14:prstDash w14:val="solid"/>
            <w14:bevel/>
          </w14:textOutline>
        </w:rPr>
        <w:t xml:space="preserve"> 16 офис 304,</w:t>
      </w:r>
      <w:r>
        <w:rPr>
          <w:rFonts w:eastAsia="Times New Roman" w:cs="Times New Roman"/>
          <w14:textOutline w14:w="0" w14:cap="rnd" w14:cmpd="sng" w14:algn="ctr">
            <w14:noFill/>
            <w14:prstDash w14:val="solid"/>
            <w14:bevel/>
          </w14:textOutline>
        </w:rPr>
        <w:t xml:space="preserve"> ОГРН документа, подтверждающего факт внесения сведений о юридическом лице в ЕГРЮЛ- 1127746619440, дата внесения сведений в ЕГРЮЛ о создании юридического лица - 10.08.2012 года, </w:t>
      </w:r>
      <w:r w:rsidR="001B15E5">
        <w:rPr>
          <w:rFonts w:eastAsia="Times New Roman" w:cs="Times New Roman"/>
          <w14:textOutline w14:w="0" w14:cap="rnd" w14:cmpd="sng" w14:algn="ctr">
            <w14:noFill/>
            <w14:prstDash w14:val="solid"/>
            <w14:bevel/>
          </w14:textOutline>
        </w:rPr>
        <w:t>ИНН 7722783530</w:t>
      </w:r>
      <w:r w:rsidR="00012808">
        <w:rPr>
          <w:rFonts w:eastAsia="Times New Roman" w:cs="Times New Roman"/>
          <w14:textOutline w14:w="0" w14:cap="rnd" w14:cmpd="sng" w14:algn="ctr">
            <w14:noFill/>
            <w14:prstDash w14:val="solid"/>
            <w14:bevel/>
          </w14:textOutline>
        </w:rPr>
        <w:t xml:space="preserve">, </w:t>
      </w:r>
      <w:r>
        <w:rPr>
          <w:rFonts w:eastAsia="Times New Roman" w:cs="Times New Roman"/>
          <w14:textOutline w14:w="0" w14:cap="rnd" w14:cmpd="sng" w14:algn="ctr">
            <w14:noFill/>
            <w14:prstDash w14:val="solid"/>
            <w14:bevel/>
          </w14:textOutline>
        </w:rPr>
        <w:t>орган осуществивший государственную регистрацию юридического лица – МИФНС № 46 по г. Москве; Лицензия на осуществление медицинской деятельности № ЛО41-01137-77/00370076 от 10.01.2013 г. - приказ/решение (внесение изменений в лицензию) № 541-Л от 05.05.2022, действует бессрочно</w:t>
      </w:r>
      <w:commentRangeEnd w:id="5"/>
      <w:r w:rsidR="006C020B">
        <w:rPr>
          <w:rStyle w:val="af3"/>
        </w:rPr>
        <w:commentReference w:id="5"/>
      </w:r>
      <w:commentRangeStart w:id="6"/>
      <w:r>
        <w:rPr>
          <w:rFonts w:eastAsia="Times New Roman" w:cs="Times New Roman"/>
          <w14:textOutline w14:w="0" w14:cap="rnd" w14:cmpd="sng" w14:algn="ctr">
            <w14:noFill/>
            <w14:prstDash w14:val="solid"/>
            <w14:bevel/>
          </w14:textOutline>
        </w:rPr>
        <w:t xml:space="preserve">. Перечень </w:t>
      </w:r>
      <w:r w:rsidR="00D564C5">
        <w:rPr>
          <w:rFonts w:eastAsia="Times New Roman" w:cs="Times New Roman"/>
          <w14:textOutline w14:w="0" w14:cap="rnd" w14:cmpd="sng" w14:algn="ctr">
            <w14:noFill/>
            <w14:prstDash w14:val="solid"/>
            <w14:bevel/>
          </w14:textOutline>
        </w:rPr>
        <w:t>предоставляемых</w:t>
      </w:r>
      <w:r w:rsidR="00B64166">
        <w:rPr>
          <w:rFonts w:eastAsia="Times New Roman" w:cs="Times New Roman"/>
          <w14:textOutline w14:w="0" w14:cap="rnd" w14:cmpd="sng" w14:algn="ctr">
            <w14:noFill/>
            <w14:prstDash w14:val="solid"/>
            <w14:bevel/>
          </w14:textOutline>
        </w:rPr>
        <w:t xml:space="preserve"> </w:t>
      </w:r>
      <w:r w:rsidR="00E702AF">
        <w:rPr>
          <w:rFonts w:eastAsia="Times New Roman" w:cs="Times New Roman"/>
          <w14:textOutline w14:w="0" w14:cap="rnd" w14:cmpd="sng" w14:algn="ctr">
            <w14:noFill/>
            <w14:prstDash w14:val="solid"/>
            <w14:bevel/>
          </w14:textOutline>
        </w:rPr>
        <w:t>работ(</w:t>
      </w:r>
      <w:r w:rsidR="00165FDA">
        <w:rPr>
          <w:rFonts w:eastAsia="Times New Roman" w:cs="Times New Roman"/>
          <w14:textOutline w14:w="0" w14:cap="rnd" w14:cmpd="sng" w14:algn="ctr">
            <w14:noFill/>
            <w14:prstDash w14:val="solid"/>
            <w14:bevel/>
          </w14:textOutline>
        </w:rPr>
        <w:t>услуг</w:t>
      </w:r>
      <w:r w:rsidR="00E702AF">
        <w:rPr>
          <w:rFonts w:eastAsia="Times New Roman" w:cs="Times New Roman"/>
          <w14:textOutline w14:w="0" w14:cap="rnd" w14:cmpd="sng" w14:algn="ctr">
            <w14:noFill/>
            <w14:prstDash w14:val="solid"/>
            <w14:bevel/>
          </w14:textOutline>
        </w:rPr>
        <w:t>)</w:t>
      </w:r>
      <w:r w:rsidR="00545415">
        <w:rPr>
          <w:rFonts w:eastAsia="Times New Roman" w:cs="Times New Roman"/>
          <w14:textOutline w14:w="0" w14:cap="rnd" w14:cmpd="sng" w14:algn="ctr">
            <w14:noFill/>
            <w14:prstDash w14:val="solid"/>
            <w14:bevel/>
          </w14:textOutline>
        </w:rPr>
        <w:t>,</w:t>
      </w:r>
      <w:r>
        <w:rPr>
          <w:rFonts w:eastAsia="Times New Roman" w:cs="Times New Roman"/>
          <w14:textOutline w14:w="0" w14:cap="rnd" w14:cmpd="sng" w14:algn="ctr">
            <w14:noFill/>
            <w14:prstDash w14:val="solid"/>
            <w14:bevel/>
          </w14:textOutline>
        </w:rPr>
        <w:t xml:space="preserve"> составляющих медицинскую деятельность в соответствии с лицензией: При оказании скорой, в том числе скорой специализированной, медицинской помощи организуются и выполняются следующие работы (услуги): при оказании скорой медицинской помощи вне медицинской организации по: скорой медицинской помощи; при оказании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 по: анестезиологии и реаниматологии; наименование, адрес местонахождения и телефон лицензирующего органа, выдавшего лицензию: Департамент здравоохранения города Москвы, 127006 г. Москва, Оружейный пер., д 43, тел. +7 499 251-39-28</w:t>
      </w:r>
      <w:commentRangeEnd w:id="6"/>
      <w:r w:rsidR="004112F8">
        <w:commentReference w:id="6"/>
      </w:r>
      <w:commentRangeStart w:id="7"/>
      <w:r>
        <w:rPr>
          <w:rFonts w:cs="Times New Roman"/>
        </w:rPr>
        <w:t xml:space="preserve">; </w:t>
      </w:r>
      <w:r w:rsidR="00BF43D6">
        <w:rPr>
          <w:rFonts w:eastAsia="Times New Roman" w:cs="Times New Roman"/>
          <w14:textOutline w14:w="0" w14:cap="rnd" w14:cmpd="sng" w14:algn="ctr">
            <w14:noFill/>
            <w14:prstDash w14:val="solid"/>
            <w14:bevel/>
          </w14:textOutline>
        </w:rPr>
        <w:t xml:space="preserve">именуемое в дальнейшем «Исполнитель», </w:t>
      </w:r>
      <w:r>
        <w:rPr>
          <w:rFonts w:cs="Times New Roman"/>
        </w:rPr>
        <w:t>в лице Генерального директора Алиева И</w:t>
      </w:r>
      <w:r w:rsidR="001F6BC2">
        <w:rPr>
          <w:rFonts w:cs="Times New Roman"/>
        </w:rPr>
        <w:t xml:space="preserve">лгара </w:t>
      </w:r>
      <w:proofErr w:type="spellStart"/>
      <w:r w:rsidR="001F6BC2">
        <w:rPr>
          <w:rFonts w:cs="Times New Roman"/>
        </w:rPr>
        <w:t>Сад</w:t>
      </w:r>
      <w:r w:rsidR="00172FD2">
        <w:rPr>
          <w:rFonts w:cs="Times New Roman"/>
        </w:rPr>
        <w:t>ы</w:t>
      </w:r>
      <w:r w:rsidR="001F6BC2">
        <w:rPr>
          <w:rFonts w:cs="Times New Roman"/>
        </w:rPr>
        <w:t>ковича</w:t>
      </w:r>
      <w:proofErr w:type="spellEnd"/>
      <w:r>
        <w:rPr>
          <w:rFonts w:cs="Times New Roman"/>
        </w:rPr>
        <w:t>, действующего на основании Устава с одной стороны, и _________________________________</w:t>
      </w:r>
    </w:p>
    <w:p w14:paraId="6558AFBF" w14:textId="77777777" w:rsidR="00334F78" w:rsidRDefault="000E17C3">
      <w:pPr>
        <w:pBdr>
          <w:between w:val="single" w:sz="4" w:space="1" w:color="auto"/>
        </w:pBdr>
        <w:tabs>
          <w:tab w:val="left" w:pos="-284"/>
        </w:tabs>
        <w:ind w:left="-851" w:right="-433"/>
        <w:jc w:val="both"/>
        <w:rPr>
          <w:rFonts w:cs="Times New Roman"/>
        </w:rPr>
      </w:pPr>
      <w:r>
        <w:rPr>
          <w:rFonts w:cs="Times New Roman"/>
        </w:rPr>
        <w:t>именуемый в дальнейшем «Заказчик», в лице ____________________________, действующий на основании _____________________________________________, с другой стороны, заключили настоящий Договор о нижеследующем:</w:t>
      </w:r>
      <w:commentRangeEnd w:id="7"/>
      <w:r w:rsidR="004112F8">
        <w:commentReference w:id="7"/>
      </w:r>
    </w:p>
    <w:p w14:paraId="3EBFD56E" w14:textId="77777777" w:rsidR="00334F78" w:rsidRDefault="000E17C3">
      <w:pPr>
        <w:pStyle w:val="afa"/>
        <w:numPr>
          <w:ilvl w:val="0"/>
          <w:numId w:val="4"/>
        </w:numPr>
        <w:tabs>
          <w:tab w:val="left" w:pos="-284"/>
          <w:tab w:val="left" w:pos="142"/>
          <w:tab w:val="left" w:pos="284"/>
        </w:tabs>
        <w:spacing w:before="120"/>
        <w:ind w:left="-851" w:right="-433"/>
        <w:contextualSpacing w:val="0"/>
        <w:jc w:val="center"/>
        <w:rPr>
          <w:rFonts w:cs="Times New Roman"/>
        </w:rPr>
      </w:pPr>
      <w:r>
        <w:rPr>
          <w:rFonts w:cs="Times New Roman"/>
          <w:b/>
          <w:bCs/>
        </w:rPr>
        <w:t>1. Предмет Договора</w:t>
      </w:r>
    </w:p>
    <w:p w14:paraId="606BC08A" w14:textId="4D070260" w:rsidR="00334F78" w:rsidRDefault="000E17C3">
      <w:pPr>
        <w:pStyle w:val="afa"/>
        <w:numPr>
          <w:ilvl w:val="1"/>
          <w:numId w:val="4"/>
        </w:numPr>
        <w:tabs>
          <w:tab w:val="left" w:pos="-284"/>
          <w:tab w:val="left" w:pos="0"/>
          <w:tab w:val="left" w:pos="142"/>
          <w:tab w:val="left" w:pos="426"/>
          <w:tab w:val="left" w:pos="567"/>
        </w:tabs>
        <w:ind w:left="-851" w:right="-433"/>
        <w:contextualSpacing w:val="0"/>
        <w:jc w:val="both"/>
        <w:rPr>
          <w:rStyle w:val="af3"/>
          <w:rFonts w:eastAsia="Times New Roman" w:cs="Times New Roman"/>
          <w:color w:val="000000" w:themeColor="text1"/>
          <w:sz w:val="20"/>
          <w:szCs w:val="20"/>
        </w:rPr>
      </w:pPr>
      <w:r>
        <w:rPr>
          <w:rFonts w:cs="Times New Roman"/>
        </w:rPr>
        <w:t>1.1. По настоящему договору возмездного оказания услуг Исполнитель обязуется предоставить ПМУ Потребителям (пациентам), в пользу которых Заказчик в соответствии с договором заказывает</w:t>
      </w:r>
      <w:r w:rsidR="007C0B3D">
        <w:rPr>
          <w:rFonts w:cs="Times New Roman"/>
        </w:rPr>
        <w:t xml:space="preserve"> </w:t>
      </w:r>
      <w:r>
        <w:rPr>
          <w:rFonts w:cs="Times New Roman"/>
        </w:rPr>
        <w:t>(приобретает) ПМУ</w:t>
      </w:r>
      <w:r w:rsidR="00EE3587">
        <w:rPr>
          <w:rFonts w:cs="Times New Roman"/>
        </w:rPr>
        <w:t xml:space="preserve">, а Заказчик обязуется оплатить в порядке, установленном настоящим договором. </w:t>
      </w:r>
      <w:commentRangeStart w:id="8"/>
      <w:r w:rsidR="00E7383A">
        <w:rPr>
          <w:rFonts w:cs="Times New Roman"/>
        </w:rPr>
        <w:t xml:space="preserve">ПМУ </w:t>
      </w:r>
      <w:r>
        <w:rPr>
          <w:rFonts w:cs="Times New Roman"/>
        </w:rPr>
        <w:t>предоставляются при наличии возможности обслуживания по графику работы медицинских работников Исполнителя, участвующих в предоставлении ПМУ, и готовности Потребителей (пациентов) к получению ПМУ.</w:t>
      </w:r>
      <w:r>
        <w:t xml:space="preserve"> </w:t>
      </w:r>
      <w:commentRangeEnd w:id="8"/>
      <w:r w:rsidR="00166990">
        <w:rPr>
          <w:rStyle w:val="af3"/>
        </w:rPr>
        <w:commentReference w:id="8"/>
      </w:r>
      <w:r w:rsidR="002566AD">
        <w:rPr>
          <w:rFonts w:cs="Times New Roman"/>
        </w:rPr>
        <w:t xml:space="preserve">В связи с заключением договора в пользу неизвестных на момент заключения договора и неограниченного числа Потребителей, </w:t>
      </w:r>
      <w:commentRangeStart w:id="9"/>
      <w:r w:rsidR="002566AD">
        <w:rPr>
          <w:rFonts w:cs="Times New Roman"/>
        </w:rPr>
        <w:t xml:space="preserve">сведения о Потребителях, </w:t>
      </w:r>
      <w:commentRangeEnd w:id="9"/>
      <w:r w:rsidR="00205368">
        <w:rPr>
          <w:rStyle w:val="af3"/>
        </w:rPr>
        <w:commentReference w:id="9"/>
      </w:r>
      <w:r w:rsidR="002566AD">
        <w:rPr>
          <w:rFonts w:cs="Times New Roman"/>
        </w:rPr>
        <w:t xml:space="preserve">перечне и объеме конкретных ПМУ указываются Заказчиком при фактическом обращении в заявках на оказание ПМУ, составленных по форме Приложения №1 к Договору ПМУ.  </w:t>
      </w:r>
    </w:p>
    <w:p w14:paraId="20C65756" w14:textId="03629BE0" w:rsidR="00334F78" w:rsidRDefault="000E17C3">
      <w:pPr>
        <w:pStyle w:val="afa"/>
        <w:numPr>
          <w:ilvl w:val="1"/>
          <w:numId w:val="4"/>
        </w:numPr>
        <w:tabs>
          <w:tab w:val="left" w:pos="-284"/>
          <w:tab w:val="left" w:pos="0"/>
          <w:tab w:val="left" w:pos="142"/>
          <w:tab w:val="left" w:pos="426"/>
          <w:tab w:val="left" w:pos="567"/>
        </w:tabs>
        <w:ind w:left="-851" w:right="-433"/>
        <w:contextualSpacing w:val="0"/>
        <w:jc w:val="both"/>
        <w:rPr>
          <w:rFonts w:cs="Times New Roman"/>
        </w:rPr>
      </w:pPr>
      <w:r>
        <w:rPr>
          <w:rStyle w:val="af3"/>
          <w:sz w:val="20"/>
          <w:szCs w:val="20"/>
        </w:rPr>
        <w:t xml:space="preserve">1.2. </w:t>
      </w:r>
      <w:commentRangeStart w:id="10"/>
      <w:r>
        <w:rPr>
          <w:rStyle w:val="af3"/>
          <w:sz w:val="20"/>
          <w:szCs w:val="20"/>
        </w:rPr>
        <w:t xml:space="preserve">Перечень и объем ПМУ, предоставляемых в соответствии с договором: </w:t>
      </w:r>
      <w:commentRangeEnd w:id="10"/>
      <w:r w:rsidR="004112F8">
        <w:commentReference w:id="10"/>
      </w:r>
      <w:r>
        <w:rPr>
          <w:rStyle w:val="af3"/>
          <w:sz w:val="20"/>
          <w:szCs w:val="20"/>
        </w:rPr>
        <w:t xml:space="preserve">согласно действующим на момент предоставления услуги «Перечню платных медицинских услуг с указанием </w:t>
      </w:r>
      <w:r w:rsidR="00DB1928">
        <w:rPr>
          <w:rStyle w:val="af3"/>
          <w:sz w:val="20"/>
          <w:szCs w:val="20"/>
        </w:rPr>
        <w:t>стоимости</w:t>
      </w:r>
      <w:r>
        <w:rPr>
          <w:rStyle w:val="af3"/>
          <w:sz w:val="20"/>
          <w:szCs w:val="20"/>
        </w:rPr>
        <w:t xml:space="preserve"> в рублях» (</w:t>
      </w:r>
      <w:r>
        <w:rPr>
          <w:rStyle w:val="af3"/>
          <w:i/>
          <w:iCs/>
          <w:sz w:val="20"/>
          <w:szCs w:val="20"/>
        </w:rPr>
        <w:t>далее – Перечень ПМУ</w:t>
      </w:r>
      <w:r>
        <w:rPr>
          <w:rStyle w:val="af3"/>
          <w:sz w:val="20"/>
          <w:szCs w:val="20"/>
        </w:rPr>
        <w:t xml:space="preserve">) </w:t>
      </w:r>
      <w:r w:rsidR="00E157AA">
        <w:rPr>
          <w:rStyle w:val="af3"/>
          <w:sz w:val="20"/>
          <w:szCs w:val="20"/>
        </w:rPr>
        <w:t>–</w:t>
      </w:r>
      <w:r>
        <w:rPr>
          <w:rStyle w:val="af3"/>
          <w:sz w:val="20"/>
          <w:szCs w:val="20"/>
        </w:rPr>
        <w:t xml:space="preserve">и </w:t>
      </w:r>
      <w:r>
        <w:rPr>
          <w:rFonts w:cs="Times New Roman"/>
        </w:rPr>
        <w:t>лицензии на осуществление медицинской деятельности с указанием перечня услуг, составляющих медицинскую деятельность Исполнителя</w:t>
      </w:r>
      <w:r>
        <w:t xml:space="preserve">. </w:t>
      </w:r>
    </w:p>
    <w:p w14:paraId="52CFAFF6" w14:textId="77777777" w:rsidR="00334F78" w:rsidRDefault="000E17C3">
      <w:pPr>
        <w:pStyle w:val="afa"/>
        <w:numPr>
          <w:ilvl w:val="1"/>
          <w:numId w:val="4"/>
        </w:numPr>
        <w:tabs>
          <w:tab w:val="left" w:pos="-284"/>
          <w:tab w:val="left" w:pos="0"/>
          <w:tab w:val="left" w:pos="142"/>
          <w:tab w:val="left" w:pos="426"/>
          <w:tab w:val="left" w:pos="567"/>
        </w:tabs>
        <w:ind w:left="-851" w:right="-433"/>
        <w:contextualSpacing w:val="0"/>
        <w:jc w:val="both"/>
        <w:rPr>
          <w:rStyle w:val="af3"/>
          <w:rFonts w:cs="Times New Roman"/>
          <w:sz w:val="20"/>
          <w:szCs w:val="20"/>
        </w:rPr>
      </w:pPr>
      <w:r>
        <w:t xml:space="preserve">1.3. Перечень конкретных ПМУ, подлежащих оказанию, порядок их оказания определяются в процессе согласования Заявок на предоставление ПМУ, медицинскими показаниями и потребностями Потребителей (пациентов), приложениями и дополнительными соглашениями к настоящему Договору, </w:t>
      </w:r>
      <w:commentRangeStart w:id="11"/>
      <w:r>
        <w:t>в сроки, согласованные сторонами или кратчайшие с учетом транспортной доступности</w:t>
      </w:r>
      <w:commentRangeEnd w:id="11"/>
      <w:r w:rsidR="004112F8">
        <w:commentReference w:id="11"/>
      </w:r>
      <w:r>
        <w:t xml:space="preserve">. </w:t>
      </w:r>
    </w:p>
    <w:p w14:paraId="4B9C765E" w14:textId="77777777" w:rsidR="00334F78" w:rsidRDefault="000E17C3">
      <w:pPr>
        <w:pStyle w:val="afa"/>
        <w:numPr>
          <w:ilvl w:val="1"/>
          <w:numId w:val="5"/>
        </w:numPr>
        <w:tabs>
          <w:tab w:val="left" w:pos="-284"/>
          <w:tab w:val="left" w:pos="0"/>
          <w:tab w:val="left" w:pos="142"/>
          <w:tab w:val="left" w:pos="426"/>
          <w:tab w:val="left" w:pos="567"/>
        </w:tabs>
        <w:ind w:left="-851" w:right="-433"/>
        <w:contextualSpacing w:val="0"/>
        <w:jc w:val="both"/>
        <w:rPr>
          <w:rStyle w:val="af3"/>
          <w:rFonts w:cs="Times New Roman"/>
          <w:sz w:val="20"/>
          <w:szCs w:val="20"/>
        </w:rPr>
      </w:pPr>
      <w:r>
        <w:rPr>
          <w:rStyle w:val="af3"/>
          <w:sz w:val="20"/>
          <w:szCs w:val="20"/>
        </w:rPr>
        <w:t xml:space="preserve">1.4. </w:t>
      </w:r>
      <w:commentRangeStart w:id="12"/>
      <w:r>
        <w:rPr>
          <w:rStyle w:val="af3"/>
          <w:rFonts w:cs="Times New Roman"/>
          <w:sz w:val="20"/>
          <w:szCs w:val="20"/>
        </w:rPr>
        <w:t>Условия получения Потребителем ПМУ: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commentRangeEnd w:id="12"/>
      <w:r>
        <w:commentReference w:id="12"/>
      </w:r>
    </w:p>
    <w:p w14:paraId="603DDFA1" w14:textId="77777777" w:rsidR="00334F78" w:rsidRDefault="000E17C3">
      <w:pPr>
        <w:pStyle w:val="afa"/>
        <w:numPr>
          <w:ilvl w:val="1"/>
          <w:numId w:val="5"/>
        </w:numPr>
        <w:tabs>
          <w:tab w:val="left" w:pos="-284"/>
          <w:tab w:val="left" w:pos="0"/>
          <w:tab w:val="left" w:pos="142"/>
          <w:tab w:val="left" w:pos="426"/>
          <w:tab w:val="left" w:pos="567"/>
        </w:tabs>
        <w:ind w:left="-851" w:right="-433"/>
        <w:contextualSpacing w:val="0"/>
        <w:jc w:val="both"/>
        <w:rPr>
          <w:rFonts w:cs="Times New Roman"/>
        </w:rPr>
      </w:pPr>
      <w:r>
        <w:rPr>
          <w:rFonts w:cs="Times New Roman"/>
        </w:rPr>
        <w:t xml:space="preserve">1.5. Услуги Исполнителя могут быть предоставлены Исполнителем с привлечением третьих лиц, при условии обеспечения контроля за соблюдением требований законодательства, а именно наличия у соисполнителей необходимых разрешений и квалификации, ресурсов и </w:t>
      </w:r>
      <w:proofErr w:type="gramStart"/>
      <w:r>
        <w:rPr>
          <w:rFonts w:cs="Times New Roman"/>
        </w:rPr>
        <w:t>т.д..</w:t>
      </w:r>
      <w:proofErr w:type="gramEnd"/>
    </w:p>
    <w:p w14:paraId="40B913CE" w14:textId="77777777" w:rsidR="00334F78" w:rsidRDefault="000E17C3">
      <w:pPr>
        <w:pStyle w:val="afa"/>
        <w:numPr>
          <w:ilvl w:val="1"/>
          <w:numId w:val="5"/>
        </w:numPr>
        <w:tabs>
          <w:tab w:val="left" w:pos="-284"/>
          <w:tab w:val="left" w:pos="0"/>
          <w:tab w:val="left" w:pos="142"/>
          <w:tab w:val="left" w:pos="426"/>
          <w:tab w:val="left" w:pos="567"/>
        </w:tabs>
        <w:ind w:left="-851" w:right="-433"/>
        <w:contextualSpacing w:val="0"/>
        <w:jc w:val="both"/>
        <w:rPr>
          <w:rFonts w:cs="Times New Roman"/>
        </w:rPr>
      </w:pPr>
      <w:r>
        <w:rPr>
          <w:rFonts w:cs="Times New Roman"/>
        </w:rPr>
        <w:t xml:space="preserve">1.6. </w:t>
      </w:r>
      <w:r>
        <w:t>Стороны вправе согласовать оказание иных Услуг (исполнение иных обязательств) и их стоимость, не указанных прямо в настоящем Договоре. Условия оказания таких Услуг (исполнения обязательств) согласовываются Сторонами дополнительно, в том числе путем заключения дополнительных соглашений к настоящему Договору.</w:t>
      </w:r>
    </w:p>
    <w:p w14:paraId="1739AA64" w14:textId="77777777" w:rsidR="00334F78" w:rsidRDefault="000E17C3">
      <w:pPr>
        <w:pStyle w:val="afa"/>
        <w:numPr>
          <w:ilvl w:val="0"/>
          <w:numId w:val="5"/>
        </w:numPr>
        <w:tabs>
          <w:tab w:val="left" w:pos="-284"/>
          <w:tab w:val="left" w:pos="142"/>
        </w:tabs>
        <w:spacing w:before="120"/>
        <w:ind w:left="-851" w:right="-433"/>
        <w:contextualSpacing w:val="0"/>
        <w:jc w:val="center"/>
        <w:rPr>
          <w:rFonts w:cs="Times New Roman"/>
          <w:b/>
          <w:bCs/>
        </w:rPr>
      </w:pPr>
      <w:r>
        <w:rPr>
          <w:rFonts w:cs="Times New Roman"/>
          <w:b/>
          <w:bCs/>
        </w:rPr>
        <w:lastRenderedPageBreak/>
        <w:t>2. Права и обязанности сторон</w:t>
      </w:r>
    </w:p>
    <w:p w14:paraId="1A4A8F07" w14:textId="77777777" w:rsidR="00334F78" w:rsidRDefault="000E17C3">
      <w:pPr>
        <w:pStyle w:val="afa"/>
        <w:numPr>
          <w:ilvl w:val="1"/>
          <w:numId w:val="5"/>
        </w:numPr>
        <w:tabs>
          <w:tab w:val="left" w:pos="-284"/>
          <w:tab w:val="left" w:pos="142"/>
        </w:tabs>
        <w:ind w:left="-851" w:right="-433"/>
        <w:jc w:val="both"/>
        <w:rPr>
          <w:rFonts w:cs="Times New Roman"/>
          <w:b/>
          <w:bCs/>
        </w:rPr>
      </w:pPr>
      <w:r>
        <w:rPr>
          <w:rFonts w:cs="Times New Roman"/>
          <w:b/>
          <w:bCs/>
        </w:rPr>
        <w:t>2.1. Исполнитель обязуется:</w:t>
      </w:r>
    </w:p>
    <w:p w14:paraId="395DCB12"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2.1.1. Обеспечить выполнение принятых на себя по настоящему Договору обязательств, при предоставлении ПМУ - с учетом действующей лицензии на осуществление медицинской деятельности, режима работы и профиля подразделений «Исполнителя», в соответствии с Перечнем ПМУ Исполнителя; в объеме и сроках согласно указанных в предмете договора; собственными силами и/или с привлечением третьих лиц, обладающих необходимыми разрешениями и лицензиями на оказание соответствующих ПМУ.</w:t>
      </w:r>
    </w:p>
    <w:p w14:paraId="5E444EF9" w14:textId="0D9BC663"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 xml:space="preserve">2.1.2. </w:t>
      </w:r>
      <w:commentRangeStart w:id="13"/>
      <w:r>
        <w:rPr>
          <w:rFonts w:cs="Times New Roman"/>
        </w:rPr>
        <w:t>Предоставить Заказчику (Потребителю) в доступной форме информацию о ПМУ</w:t>
      </w:r>
      <w:commentRangeEnd w:id="13"/>
      <w:r w:rsidR="00393F60">
        <w:rPr>
          <w:rFonts w:cs="Times New Roman"/>
        </w:rPr>
        <w:t xml:space="preserve"> согласно</w:t>
      </w:r>
      <w:r w:rsidR="00034FA3">
        <w:rPr>
          <w:rFonts w:cs="Times New Roman"/>
        </w:rPr>
        <w:t xml:space="preserve"> </w:t>
      </w:r>
      <w:r w:rsidR="0021761E">
        <w:rPr>
          <w:rFonts w:cs="Times New Roman"/>
        </w:rPr>
        <w:t xml:space="preserve">пунктам </w:t>
      </w:r>
      <w:proofErr w:type="gramStart"/>
      <w:r w:rsidR="0021761E">
        <w:rPr>
          <w:rFonts w:cs="Times New Roman"/>
        </w:rPr>
        <w:t>12-1</w:t>
      </w:r>
      <w:r w:rsidR="00DB0719">
        <w:rPr>
          <w:rFonts w:cs="Times New Roman"/>
        </w:rPr>
        <w:t>6</w:t>
      </w:r>
      <w:proofErr w:type="gramEnd"/>
      <w:r w:rsidR="0021761E">
        <w:rPr>
          <w:rFonts w:cs="Times New Roman"/>
        </w:rPr>
        <w:t xml:space="preserve"> Правил</w:t>
      </w:r>
      <w:r w:rsidR="00EA74D5">
        <w:rPr>
          <w:rFonts w:cs="Times New Roman"/>
        </w:rPr>
        <w:t>.</w:t>
      </w:r>
      <w:r w:rsidR="004112F8">
        <w:commentReference w:id="13"/>
      </w:r>
      <w:r>
        <w:rPr>
          <w:rFonts w:ascii="Arial" w:hAnsi="Arial" w:cs="Arial"/>
          <w:color w:val="333333"/>
          <w:sz w:val="23"/>
          <w:szCs w:val="23"/>
          <w:shd w:val="clear" w:color="auto" w:fill="FFFFFF"/>
        </w:rPr>
        <w:t xml:space="preserve"> </w:t>
      </w:r>
      <w:commentRangeStart w:id="14"/>
      <w:r>
        <w:rPr>
          <w:rFonts w:cs="Times New Roman"/>
        </w:rPr>
        <w:t xml:space="preserve">Указанная информация доводится до сведения потребителей посредством размещения на сайте медицинской организации в информационно-телекоммуникационной сети "Интернет" </w:t>
      </w:r>
      <w:bookmarkStart w:id="15" w:name="_Hlk122573794"/>
      <w:r>
        <w:rPr>
          <w:rFonts w:cs="Times New Roman"/>
        </w:rPr>
        <w:t>и на информационных стендах (стойках) медицинской организации в наглядной и доступной форме</w:t>
      </w:r>
      <w:bookmarkEnd w:id="15"/>
      <w:r>
        <w:rPr>
          <w:rFonts w:cs="Times New Roman"/>
        </w:rPr>
        <w:t>.</w:t>
      </w:r>
      <w:r>
        <w:rPr>
          <w:rFonts w:ascii="Arial" w:hAnsi="Arial" w:cs="Arial"/>
          <w:color w:val="333333"/>
          <w:sz w:val="23"/>
          <w:szCs w:val="23"/>
          <w:shd w:val="clear" w:color="auto" w:fill="FFFFFF"/>
        </w:rPr>
        <w:t xml:space="preserve"> </w:t>
      </w:r>
      <w:r>
        <w:rPr>
          <w:rFonts w:cs="Times New Roman"/>
        </w:rPr>
        <w:t>В случаях, когда обслуживание осуществляется с применением выездных форм обслуживания вне постоянного места нахождения организации (на дому у потребителя, выездными бригадами и др.) - информация может быть предоставлена в письменном виде или путем ее направления на указанный потребителем адрес электронной почты.</w:t>
      </w:r>
      <w:commentRangeEnd w:id="14"/>
      <w:r w:rsidR="00034FA3">
        <w:rPr>
          <w:rStyle w:val="af3"/>
        </w:rPr>
        <w:commentReference w:id="14"/>
      </w:r>
    </w:p>
    <w:p w14:paraId="5A01044B" w14:textId="2E017359" w:rsidR="0098793F" w:rsidRDefault="0098793F">
      <w:pPr>
        <w:pStyle w:val="afa"/>
        <w:numPr>
          <w:ilvl w:val="2"/>
          <w:numId w:val="5"/>
        </w:numPr>
        <w:tabs>
          <w:tab w:val="left" w:pos="-284"/>
          <w:tab w:val="left" w:pos="142"/>
          <w:tab w:val="left" w:pos="567"/>
        </w:tabs>
        <w:ind w:left="-851" w:right="-433"/>
        <w:jc w:val="both"/>
        <w:rPr>
          <w:rFonts w:cs="Times New Roman"/>
        </w:rPr>
      </w:pPr>
      <w:commentRangeStart w:id="16"/>
      <w:r>
        <w:rPr>
          <w:rFonts w:cs="Times New Roman"/>
        </w:rPr>
        <w:t>С</w:t>
      </w:r>
      <w:r w:rsidRPr="0098793F">
        <w:rPr>
          <w:rFonts w:cs="Times New Roman"/>
        </w:rPr>
        <w:t xml:space="preserve">тандарты медицинской помощи и клинические рекомендации (при их наличии), с учетом и на основании которых (соответственно) оказываются медицинские услуги, </w:t>
      </w:r>
      <w:r w:rsidR="005520FB">
        <w:rPr>
          <w:rFonts w:cs="Times New Roman"/>
        </w:rPr>
        <w:t xml:space="preserve">доводятся до Потребителя (Заказчика) </w:t>
      </w:r>
      <w:r w:rsidRPr="0098793F">
        <w:rPr>
          <w:rFonts w:cs="Times New Roman"/>
        </w:rPr>
        <w:t>путем размещения на сайте исполнителя ссылок на "Официальный интернет-портал правовой информации" (www.pravo.gov.ru) и официальный сайт Министерства здравоохранения Российской Федерации, на котором размещен рубрикатор клинических рекомендаций, а также путем размещения указанных ссылок на информационных стендах;</w:t>
      </w:r>
      <w:commentRangeEnd w:id="16"/>
      <w:r w:rsidR="00040F37">
        <w:rPr>
          <w:rStyle w:val="af3"/>
        </w:rPr>
        <w:commentReference w:id="16"/>
      </w:r>
    </w:p>
    <w:p w14:paraId="14AD33CA"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2.1.3. Извещать Заказчика и Потребителя о случаях возникновения обстоятельств, которые могут привести к невозможности оказания медицинской помощи установленного вида или объема.</w:t>
      </w:r>
    </w:p>
    <w:p w14:paraId="53A8864D"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 xml:space="preserve">2.1.4. Вести документацию, в установленном действующим законодательством порядке. </w:t>
      </w:r>
    </w:p>
    <w:p w14:paraId="0335217A"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 xml:space="preserve">2.1.5. Информацию, ставшую известной в ходе оказания ПМУ и содержащуюся </w:t>
      </w:r>
      <w:r>
        <w:rPr>
          <w:rFonts w:cs="Times New Roman"/>
        </w:rPr>
        <w:br/>
        <w:t>в медицинских документах Потребителя, хранить в тайне (врачебная тайна) и не предоставлять ее третьим лицам, но предоставлять в случаях, предусмотренных действующим законодательством Российской Федерации. По запросу Заказчика данная информация предоставляется только при наличии письменного согласия Потребителя (Пациента) о предоставлении информации о его здоровье Заказчику, данного в порядке, предусмотренном статьей 13 Федерального закона от 21.11.2011 № 323-ФЗ «Об основах охраны здоровья граждан в Российской Федерации».</w:t>
      </w:r>
    </w:p>
    <w:p w14:paraId="2851EF35" w14:textId="77777777" w:rsidR="00334F78" w:rsidRDefault="000E17C3">
      <w:pPr>
        <w:pStyle w:val="afa"/>
        <w:numPr>
          <w:ilvl w:val="2"/>
          <w:numId w:val="5"/>
        </w:numPr>
        <w:tabs>
          <w:tab w:val="left" w:pos="-284"/>
          <w:tab w:val="left" w:pos="142"/>
          <w:tab w:val="left" w:pos="567"/>
        </w:tabs>
        <w:ind w:left="-851" w:right="-433"/>
        <w:rPr>
          <w:rFonts w:cs="Times New Roman"/>
          <w:b/>
          <w:bCs/>
        </w:rPr>
      </w:pPr>
      <w:r>
        <w:rPr>
          <w:rFonts w:cs="Times New Roman"/>
          <w:b/>
          <w:bCs/>
        </w:rPr>
        <w:t>2.2. Заказчик (Потребитель) обязуется:</w:t>
      </w:r>
    </w:p>
    <w:p w14:paraId="6A528C56"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2.2.1. Своевременно довести до сведения Потребителей информацию об условиях оказания Исполнителем медицинских и иных услуг, о необходимости соблюдения условий, обеспечивающих безопасность,</w:t>
      </w:r>
      <w:r>
        <w:t xml:space="preserve"> </w:t>
      </w:r>
      <w:r>
        <w:rPr>
          <w:rFonts w:cs="Times New Roman"/>
        </w:rPr>
        <w:t>а также обеспечить выполнение Потребителем обязанностей, предусмотренных Договором.</w:t>
      </w:r>
    </w:p>
    <w:p w14:paraId="7BDEA60A"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2.2.2. Предоставить Исполнителю достоверную и полную информацию о Потребителе, необходимую для выполнения Исполнителем своих обязательств по настоящему договору и определения соответствующего объема, вида и перечня ПМУ; включая, но не ограничиваясь: о состоянии здоровья Потребителя, в том числе, об обстоятельствах заболевания и опыте применения лекарственных препаратов в связи с заболеванием, о непереносимости отдельных лекарственных препаратов и методов лечения, а также их сочетания, известных ему аллергических реакциях, противопоказаниях; наличие виз, билетов, ограничений на въезд/выезд из стран; сведения о Потребителе и лицах, его сопровождающих (Ф.И.О., паспортные данные, об организации госпитализации, местонахождение), о багаже (характер, вес, объем и т.д.) и сопровождающих в случае, если должна быть организована медицинская эвакуация. При недостаточности таких сведений по запросу Исполнителя предоставить дополнительно любую другую запрошенную им информацию, необходимую для исполнения настоящего договора.</w:t>
      </w:r>
    </w:p>
    <w:p w14:paraId="2794D5EE"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2.2.3. Обеспечить нахождение Потребителя (Пациента) и сопровождающих лиц на месте вызова выездной бригады СМП Исполнителя и/или в месте встречи с сотрудниками Исполнителя, и ко времени согласованному с Исполнителем. А также обеспечить готовность привлекаемых Заказчиком организаций, в том числе медицинских и других лиц к приему от Исполнителя Пациента в обговоренных месте и времени.</w:t>
      </w:r>
    </w:p>
    <w:p w14:paraId="13DFCE86" w14:textId="77777777" w:rsidR="00334F78" w:rsidRDefault="000E17C3">
      <w:pPr>
        <w:pStyle w:val="afa"/>
        <w:numPr>
          <w:ilvl w:val="2"/>
          <w:numId w:val="5"/>
        </w:numPr>
        <w:tabs>
          <w:tab w:val="left" w:pos="-426"/>
          <w:tab w:val="left" w:pos="-284"/>
        </w:tabs>
        <w:ind w:left="-851" w:right="-433"/>
        <w:jc w:val="both"/>
        <w:rPr>
          <w:rFonts w:cs="Times New Roman"/>
        </w:rPr>
      </w:pPr>
      <w:r>
        <w:rPr>
          <w:rFonts w:cs="Times New Roman"/>
        </w:rPr>
        <w:t>2.2.4. Обеспечить соблюдение Потребителем и сопровождающими его лицами правил предоставления ПМУ, режима работы и правил поведения в медицинской организации, норм и правил, действующих в месте оказания медицинской помощи, а при медицинской эвакуации - в пунктах отправления, назначения и остановок транспорта, осуществляющего санитарно-авиационную и санитарную эвакуацию и в самом транспорте. При этом Заказчик в полном объеме компенсирует все расходы, которые связаны с несоблюдением этих норм и правил, к которым, помимо прочих, относятся расходы на уплату штрафов, на депортацию и т. д.</w:t>
      </w:r>
    </w:p>
    <w:p w14:paraId="0C02B3F7" w14:textId="77777777" w:rsidR="00334F78" w:rsidRDefault="000E17C3">
      <w:pPr>
        <w:pStyle w:val="afa"/>
        <w:numPr>
          <w:ilvl w:val="2"/>
          <w:numId w:val="5"/>
        </w:numPr>
        <w:tabs>
          <w:tab w:val="left" w:pos="-426"/>
          <w:tab w:val="left" w:pos="-284"/>
          <w:tab w:val="left" w:pos="142"/>
          <w:tab w:val="left" w:pos="567"/>
        </w:tabs>
        <w:ind w:left="-851" w:right="-433"/>
        <w:jc w:val="both"/>
        <w:rPr>
          <w:rFonts w:cs="Times New Roman"/>
        </w:rPr>
      </w:pPr>
      <w:r>
        <w:rPr>
          <w:rFonts w:cs="Times New Roman"/>
        </w:rPr>
        <w:t>2.2.5. Возместить документально-подтвержденные убытки в случае причинения ущерба любого вида Заказчиком (Потребителем) Исполнителю.</w:t>
      </w:r>
    </w:p>
    <w:p w14:paraId="5EBEB091" w14:textId="77777777" w:rsidR="00334F78" w:rsidRDefault="000E17C3">
      <w:pPr>
        <w:pStyle w:val="afa"/>
        <w:numPr>
          <w:ilvl w:val="1"/>
          <w:numId w:val="5"/>
        </w:numPr>
        <w:tabs>
          <w:tab w:val="left" w:pos="142"/>
          <w:tab w:val="left" w:pos="567"/>
        </w:tabs>
        <w:ind w:left="-851" w:right="-433"/>
        <w:jc w:val="both"/>
        <w:rPr>
          <w:rFonts w:cs="Times New Roman"/>
          <w:b/>
          <w:bCs/>
        </w:rPr>
      </w:pPr>
      <w:r>
        <w:rPr>
          <w:rFonts w:cs="Times New Roman"/>
          <w:b/>
          <w:bCs/>
        </w:rPr>
        <w:t>2.3. Исполнитель имеет право:</w:t>
      </w:r>
    </w:p>
    <w:p w14:paraId="5488A076" w14:textId="77777777" w:rsidR="00334F78" w:rsidRDefault="000E17C3">
      <w:pPr>
        <w:pStyle w:val="afa"/>
        <w:numPr>
          <w:ilvl w:val="2"/>
          <w:numId w:val="5"/>
        </w:numPr>
        <w:tabs>
          <w:tab w:val="left" w:pos="-851"/>
          <w:tab w:val="left" w:pos="-284"/>
        </w:tabs>
        <w:ind w:left="-851" w:right="-433"/>
        <w:jc w:val="both"/>
        <w:rPr>
          <w:rFonts w:cs="Times New Roman"/>
        </w:rPr>
      </w:pPr>
      <w:bookmarkStart w:id="17" w:name="_Hlk91090043"/>
      <w:r>
        <w:rPr>
          <w:rFonts w:cs="Times New Roman"/>
        </w:rPr>
        <w:t>2.3.1. Получать от Заказчика (Потребителя) любую информацию необходимую для исполнения своих обязательств по договору, в том числе указанную в п.2.2.2. настоящего Договора.</w:t>
      </w:r>
    </w:p>
    <w:p w14:paraId="1880BD64" w14:textId="77777777" w:rsidR="00334F78" w:rsidRDefault="000E17C3">
      <w:pPr>
        <w:pStyle w:val="afa"/>
        <w:numPr>
          <w:ilvl w:val="2"/>
          <w:numId w:val="5"/>
        </w:numPr>
        <w:tabs>
          <w:tab w:val="left" w:pos="-284"/>
          <w:tab w:val="left" w:pos="142"/>
          <w:tab w:val="left" w:pos="567"/>
        </w:tabs>
        <w:ind w:left="-851" w:right="-433"/>
        <w:jc w:val="both"/>
        <w:rPr>
          <w:rFonts w:cs="Times New Roman"/>
        </w:rPr>
      </w:pPr>
      <w:r>
        <w:t xml:space="preserve">2.3.2. </w:t>
      </w:r>
      <w:r>
        <w:rPr>
          <w:rFonts w:cs="Times New Roman"/>
        </w:rPr>
        <w:t xml:space="preserve">Не приступать, приостановить или отказаться от исполнения своих обязательств по настоящему Договору в полном объеме или частично в случае непредоставления либо неполного или неверного предоставления Заказчиком (Потребителем) информации. </w:t>
      </w:r>
    </w:p>
    <w:p w14:paraId="1DEE55BC"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 xml:space="preserve">2.3.3. Отказаться от исполнения договора в одностороннем порядке в случае изменения Заказчиком (Потребителем) согласованных характера, объемов, условий и сроков предоставления ПМУ, в том числе и связанных с изменением медицинского состояния Потребителя, при которых предоставление ПМУ силами Исполнителя невозможно и/или несет угрозу безопасности Потребителя, сотрудников Исполнителя или окружающих с оплатой Заказчиком уже </w:t>
      </w:r>
      <w:r>
        <w:rPr>
          <w:rFonts w:cs="Times New Roman"/>
        </w:rPr>
        <w:lastRenderedPageBreak/>
        <w:t>предоставленных услуг и понесенных Исполнителем на момент отказа расходов, связанных с исполнением или подготовкой к исполнению обязательств по договору.</w:t>
      </w:r>
    </w:p>
    <w:p w14:paraId="5B5BCDCF" w14:textId="77777777" w:rsidR="00334F78" w:rsidRDefault="000E17C3">
      <w:pPr>
        <w:pStyle w:val="afa"/>
        <w:numPr>
          <w:ilvl w:val="2"/>
          <w:numId w:val="5"/>
        </w:numPr>
        <w:tabs>
          <w:tab w:val="left" w:pos="-851"/>
          <w:tab w:val="left" w:pos="-284"/>
        </w:tabs>
        <w:ind w:left="-851" w:right="-433"/>
        <w:jc w:val="both"/>
        <w:rPr>
          <w:rFonts w:cs="Times New Roman"/>
        </w:rPr>
      </w:pPr>
      <w:r>
        <w:rPr>
          <w:rFonts w:cs="Times New Roman"/>
        </w:rPr>
        <w:t>2.3.4. Не приступать или приостановить исполнение своих обязательств по настоящему Договору при наличии задолженности Заказчика по платежам по настоящему договору, в том числе по оплате счета на предоплату услуг</w:t>
      </w:r>
    </w:p>
    <w:p w14:paraId="6BF36719"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 xml:space="preserve">2.3.5. В соответствии с п. 1.5 Договора привлекать к исполнению настоящего договора третьих лиц, имеющих необходимые для исполнения соответствующих обязательств разрешения (лицензии, допуски, сертификаты, аккредитацию и </w:t>
      </w:r>
      <w:proofErr w:type="gramStart"/>
      <w:r>
        <w:rPr>
          <w:rFonts w:cs="Times New Roman"/>
        </w:rPr>
        <w:t>т.д.</w:t>
      </w:r>
      <w:proofErr w:type="gramEnd"/>
      <w:r>
        <w:rPr>
          <w:rFonts w:cs="Times New Roman"/>
        </w:rPr>
        <w:t>), квалификацию, а также ресурсы (материальные, кадровые и т.д.).</w:t>
      </w:r>
    </w:p>
    <w:p w14:paraId="73C70F4F"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2.3.6. По своему усмотрению и по предварительному письменному согласованию с Заказчиком, выбирать исполнителей по организуемым Исполнителем дополнительным работам, связанных с исполнением заявки и не включенных в стоимость услуги – транспортных компаний, гостиниц, сторонних медицинских организаций и т.д., в том числе лиц, осуществляющих организацию и выполнение воздушной перевозки медицинской бригады Исполнителя и Заказчика (Потребителя), а так же сопровождающих их лиц; заключать с этими лицами договоры, необходимые для предоставления услуг по Заявке, а также устанавливать или изменять условия выполнения указанными лицами своих обязательств. Вследствие этого, в частности, может происходить замена исполнителей медицинских услуг, оборудования, санитарного и приспосабливаемого под санитарный транспорт, подлежащего использованию для перевозки ВС на другое ВС аналогичного класса.</w:t>
      </w:r>
    </w:p>
    <w:p w14:paraId="36A332D3"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2.3.7. Отступить от указаний Заказчика (Потребителя) и оказать Потребителю медицинскую помощь, которая требуются в данной ситуации для обеспечения здоровья Потребителя в случае потенциальной угрозы жизни и здоровья Потребителя, о чем немедленно уведомить Заказчика.</w:t>
      </w:r>
      <w:bookmarkEnd w:id="17"/>
    </w:p>
    <w:p w14:paraId="2DE19C80" w14:textId="77777777" w:rsidR="00334F78" w:rsidRDefault="000E17C3">
      <w:pPr>
        <w:pStyle w:val="afa"/>
        <w:numPr>
          <w:ilvl w:val="1"/>
          <w:numId w:val="5"/>
        </w:numPr>
        <w:tabs>
          <w:tab w:val="left" w:pos="142"/>
          <w:tab w:val="left" w:pos="567"/>
        </w:tabs>
        <w:ind w:left="-851" w:right="-433"/>
        <w:jc w:val="both"/>
        <w:rPr>
          <w:rFonts w:cs="Times New Roman"/>
          <w:b/>
          <w:bCs/>
        </w:rPr>
      </w:pPr>
      <w:r>
        <w:rPr>
          <w:rFonts w:cs="Times New Roman"/>
          <w:b/>
          <w:bCs/>
        </w:rPr>
        <w:t>2.4. Заказчик (Потребитель) имеет право:</w:t>
      </w:r>
    </w:p>
    <w:p w14:paraId="433D97CB" w14:textId="77777777" w:rsidR="00334F78" w:rsidRDefault="000E17C3">
      <w:pPr>
        <w:tabs>
          <w:tab w:val="left" w:pos="-284"/>
          <w:tab w:val="left" w:pos="142"/>
          <w:tab w:val="left" w:pos="1701"/>
        </w:tabs>
        <w:ind w:left="-851" w:right="-433"/>
        <w:jc w:val="both"/>
        <w:rPr>
          <w:rFonts w:cs="Times New Roman"/>
          <w:i/>
        </w:rPr>
      </w:pPr>
      <w:r>
        <w:rPr>
          <w:rFonts w:cs="Times New Roman"/>
        </w:rPr>
        <w:t xml:space="preserve">2.4.1. Получать медицинские и немедицинские услуги согласно перечню и в объеме, согласованном Сторонами. </w:t>
      </w:r>
    </w:p>
    <w:p w14:paraId="2CF5108D" w14:textId="77777777" w:rsidR="00334F78" w:rsidRDefault="000E17C3">
      <w:pPr>
        <w:pStyle w:val="afa"/>
        <w:numPr>
          <w:ilvl w:val="2"/>
          <w:numId w:val="5"/>
        </w:numPr>
        <w:tabs>
          <w:tab w:val="left" w:pos="-284"/>
          <w:tab w:val="left" w:pos="142"/>
          <w:tab w:val="left" w:pos="567"/>
          <w:tab w:val="left" w:pos="1701"/>
        </w:tabs>
        <w:ind w:left="-851" w:right="-433"/>
        <w:jc w:val="both"/>
        <w:rPr>
          <w:rFonts w:cs="Times New Roman"/>
        </w:rPr>
      </w:pPr>
      <w:r>
        <w:rPr>
          <w:rFonts w:cs="Times New Roman"/>
        </w:rPr>
        <w:t xml:space="preserve">2.4.2. Отказаться в любой момент от получения ПМУ с оплатой уже предоставленных услуг </w:t>
      </w:r>
      <w:r>
        <w:rPr>
          <w:rFonts w:cs="Times New Roman"/>
        </w:rPr>
        <w:br/>
        <w:t>и фактически понесенных Исполнителем на момент отказа расходов, связанных с исполнением обязательств по договору.</w:t>
      </w:r>
    </w:p>
    <w:p w14:paraId="5088C7D7" w14:textId="77777777" w:rsidR="00334F78" w:rsidRDefault="000E17C3">
      <w:pPr>
        <w:pStyle w:val="afa"/>
        <w:numPr>
          <w:ilvl w:val="2"/>
          <w:numId w:val="5"/>
        </w:numPr>
        <w:tabs>
          <w:tab w:val="left" w:pos="-284"/>
          <w:tab w:val="left" w:pos="142"/>
          <w:tab w:val="left" w:pos="567"/>
          <w:tab w:val="left" w:pos="1701"/>
        </w:tabs>
        <w:ind w:left="-851" w:right="-433"/>
        <w:jc w:val="both"/>
        <w:rPr>
          <w:rFonts w:cs="Times New Roman"/>
        </w:rPr>
      </w:pPr>
      <w:r>
        <w:rPr>
          <w:rFonts w:cs="Times New Roman"/>
        </w:rPr>
        <w:t>2.4.3. Получать информацию о стоимости оказанных услуг.</w:t>
      </w:r>
    </w:p>
    <w:p w14:paraId="2A675C0C" w14:textId="77777777" w:rsidR="00334F78" w:rsidRDefault="000E17C3">
      <w:pPr>
        <w:pStyle w:val="afa"/>
        <w:numPr>
          <w:ilvl w:val="2"/>
          <w:numId w:val="5"/>
        </w:numPr>
        <w:tabs>
          <w:tab w:val="left" w:pos="-284"/>
          <w:tab w:val="left" w:pos="142"/>
          <w:tab w:val="left" w:pos="567"/>
          <w:tab w:val="left" w:pos="1701"/>
        </w:tabs>
        <w:ind w:left="-851" w:right="-433"/>
        <w:jc w:val="both"/>
        <w:rPr>
          <w:rFonts w:cs="Times New Roman"/>
        </w:rPr>
      </w:pPr>
      <w:r>
        <w:rPr>
          <w:rFonts w:cs="Times New Roman"/>
        </w:rPr>
        <w:t xml:space="preserve">2.4.4. Организовывать и/или закупать самостоятельно лекарственные средства, медоборудование, медицинские и немедицинские услуги (сторонних медицинских организаций, транспортных компаний, гостиниц и </w:t>
      </w:r>
      <w:proofErr w:type="gramStart"/>
      <w:r>
        <w:rPr>
          <w:rFonts w:cs="Times New Roman"/>
        </w:rPr>
        <w:t>т.д.</w:t>
      </w:r>
      <w:proofErr w:type="gramEnd"/>
      <w:r>
        <w:rPr>
          <w:rFonts w:cs="Times New Roman"/>
        </w:rPr>
        <w:t>) необходимые для оказания помощи Пациенту, предварительно уведомив об этом Исполнителя и при условии снятия/ограничения ответственности с Исполнителя по исполнению своих обязательств по договору в той части, на которую влияет или может повлиять.</w:t>
      </w:r>
    </w:p>
    <w:p w14:paraId="4E74FCA9" w14:textId="77777777" w:rsidR="00AE39EE" w:rsidRPr="00AE39EE" w:rsidRDefault="000E17C3">
      <w:pPr>
        <w:pStyle w:val="afa"/>
        <w:numPr>
          <w:ilvl w:val="2"/>
          <w:numId w:val="5"/>
        </w:numPr>
        <w:tabs>
          <w:tab w:val="left" w:pos="-284"/>
          <w:tab w:val="left" w:pos="142"/>
          <w:tab w:val="left" w:pos="567"/>
          <w:tab w:val="left" w:pos="1701"/>
        </w:tabs>
        <w:ind w:left="-851" w:right="-433"/>
        <w:jc w:val="both"/>
        <w:rPr>
          <w:rFonts w:cs="Times New Roman"/>
        </w:rPr>
      </w:pPr>
      <w:r>
        <w:rPr>
          <w:rFonts w:cs="Times New Roman"/>
        </w:rPr>
        <w:t>2.4.5.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в соответствии с законодательством Российской Федерации.</w:t>
      </w:r>
      <w:r w:rsidR="004C0088" w:rsidRPr="004C0088">
        <w:t xml:space="preserve"> </w:t>
      </w:r>
    </w:p>
    <w:p w14:paraId="5A430323" w14:textId="4C0765E5" w:rsidR="00334F78" w:rsidRDefault="00F51E49">
      <w:pPr>
        <w:pStyle w:val="afa"/>
        <w:numPr>
          <w:ilvl w:val="2"/>
          <w:numId w:val="5"/>
        </w:numPr>
        <w:tabs>
          <w:tab w:val="left" w:pos="-284"/>
          <w:tab w:val="left" w:pos="142"/>
          <w:tab w:val="left" w:pos="567"/>
          <w:tab w:val="left" w:pos="1701"/>
        </w:tabs>
        <w:ind w:left="-851" w:right="-433"/>
        <w:jc w:val="both"/>
        <w:rPr>
          <w:rFonts w:cs="Times New Roman"/>
        </w:rPr>
      </w:pPr>
      <w:commentRangeStart w:id="18"/>
      <w:r>
        <w:rPr>
          <w:rFonts w:cs="Times New Roman"/>
        </w:rPr>
        <w:t>И</w:t>
      </w:r>
      <w:r w:rsidR="004C0088" w:rsidRPr="004C0088">
        <w:rPr>
          <w:rFonts w:cs="Times New Roman"/>
        </w:rPr>
        <w:t>нформаци</w:t>
      </w:r>
      <w:r w:rsidR="00AE39EE">
        <w:rPr>
          <w:rFonts w:cs="Times New Roman"/>
        </w:rPr>
        <w:t>я</w:t>
      </w:r>
      <w:r w:rsidR="004C0088" w:rsidRPr="004C0088">
        <w:rPr>
          <w:rFonts w:cs="Times New Roman"/>
        </w:rPr>
        <w:t xml:space="preserve"> о форме и способах направления обращений (жалоб) в органы государственной власти и организации</w:t>
      </w:r>
      <w:r w:rsidR="007A2418">
        <w:rPr>
          <w:rFonts w:cs="Times New Roman"/>
        </w:rPr>
        <w:t>,</w:t>
      </w:r>
      <w:r w:rsidR="00AE39EE">
        <w:rPr>
          <w:rFonts w:cs="Times New Roman"/>
        </w:rPr>
        <w:t xml:space="preserve"> </w:t>
      </w:r>
      <w:r w:rsidR="004C0088" w:rsidRPr="004C0088">
        <w:rPr>
          <w:rFonts w:cs="Times New Roman"/>
        </w:rPr>
        <w:t>а также почтовый адрес или адрес электронной почты</w:t>
      </w:r>
      <w:r w:rsidR="007A2418" w:rsidRPr="004C0088">
        <w:rPr>
          <w:rFonts w:cs="Times New Roman"/>
        </w:rPr>
        <w:t>,</w:t>
      </w:r>
      <w:r w:rsidR="004C0088" w:rsidRPr="004C0088">
        <w:rPr>
          <w:rFonts w:cs="Times New Roman"/>
        </w:rPr>
        <w:t xml:space="preserve"> на которые может быть направлено обращение (жалоба</w:t>
      </w:r>
      <w:proofErr w:type="gramStart"/>
      <w:r w:rsidR="007A2418" w:rsidRPr="004C0088">
        <w:rPr>
          <w:rFonts w:cs="Times New Roman"/>
        </w:rPr>
        <w:t>).</w:t>
      </w:r>
      <w:r w:rsidR="00AE39EE">
        <w:rPr>
          <w:rFonts w:cs="Times New Roman"/>
        </w:rPr>
        <w:t>–</w:t>
      </w:r>
      <w:proofErr w:type="gramEnd"/>
      <w:r w:rsidR="00AE39EE">
        <w:rPr>
          <w:rFonts w:cs="Times New Roman"/>
        </w:rPr>
        <w:t xml:space="preserve"> указаны в </w:t>
      </w:r>
      <w:r w:rsidR="00F33310">
        <w:rPr>
          <w:rFonts w:cs="Times New Roman"/>
        </w:rPr>
        <w:t>соответствующем разделе</w:t>
      </w:r>
      <w:r w:rsidR="00493733">
        <w:rPr>
          <w:rFonts w:cs="Times New Roman"/>
        </w:rPr>
        <w:t xml:space="preserve"> сайта компании в сети интернет</w:t>
      </w:r>
      <w:r w:rsidR="00A153D5">
        <w:rPr>
          <w:rFonts w:cs="Times New Roman"/>
        </w:rPr>
        <w:t>.</w:t>
      </w:r>
      <w:commentRangeEnd w:id="18"/>
      <w:r w:rsidR="000D0EBD">
        <w:rPr>
          <w:rStyle w:val="af3"/>
        </w:rPr>
        <w:commentReference w:id="18"/>
      </w:r>
    </w:p>
    <w:p w14:paraId="57DC3A31" w14:textId="77777777" w:rsidR="00334F78" w:rsidRDefault="000E17C3">
      <w:pPr>
        <w:pStyle w:val="afa"/>
        <w:numPr>
          <w:ilvl w:val="1"/>
          <w:numId w:val="5"/>
        </w:numPr>
        <w:tabs>
          <w:tab w:val="left" w:pos="-284"/>
          <w:tab w:val="left" w:pos="142"/>
          <w:tab w:val="left" w:pos="567"/>
        </w:tabs>
        <w:ind w:left="-851" w:right="-433"/>
        <w:jc w:val="both"/>
        <w:rPr>
          <w:rFonts w:cs="Times New Roman"/>
        </w:rPr>
      </w:pPr>
      <w:r>
        <w:rPr>
          <w:rFonts w:cs="Times New Roman"/>
        </w:rPr>
        <w:t>2.</w:t>
      </w:r>
      <w:r>
        <w:rPr>
          <w:rFonts w:cs="Times New Roman"/>
          <w:bCs/>
        </w:rPr>
        <w:t>4.6</w:t>
      </w:r>
      <w:r>
        <w:rPr>
          <w:rFonts w:cs="Times New Roman"/>
          <w:b/>
          <w:bCs/>
        </w:rPr>
        <w:t>.</w:t>
      </w:r>
      <w:r>
        <w:rPr>
          <w:rFonts w:cs="Times New Roman"/>
        </w:rPr>
        <w:t xml:space="preserve"> Стороны обязуются оказывать друг другу полное содействие в выполнении ими принятых на себя обязанностей по настоящему договору.</w:t>
      </w:r>
    </w:p>
    <w:p w14:paraId="36B159E5" w14:textId="77777777" w:rsidR="00334F78" w:rsidRDefault="000E17C3">
      <w:pPr>
        <w:pStyle w:val="afa"/>
        <w:numPr>
          <w:ilvl w:val="0"/>
          <w:numId w:val="5"/>
        </w:numPr>
        <w:tabs>
          <w:tab w:val="left" w:pos="-284"/>
          <w:tab w:val="left" w:pos="142"/>
        </w:tabs>
        <w:spacing w:before="120"/>
        <w:ind w:left="-851" w:right="-433"/>
        <w:contextualSpacing w:val="0"/>
        <w:jc w:val="center"/>
        <w:rPr>
          <w:rFonts w:cs="Times New Roman"/>
          <w:b/>
          <w:bCs/>
        </w:rPr>
      </w:pPr>
      <w:bookmarkStart w:id="19" w:name="_Hlk91153718"/>
      <w:r>
        <w:rPr>
          <w:rFonts w:cs="Times New Roman"/>
          <w:b/>
          <w:bCs/>
        </w:rPr>
        <w:t>3. Порядок, условия и сроки предоставления платных медицинских услуг и исполнения договора</w:t>
      </w:r>
    </w:p>
    <w:p w14:paraId="4CD275D7" w14:textId="5D05C3A4" w:rsidR="00334F78" w:rsidRDefault="000E17C3">
      <w:pPr>
        <w:pStyle w:val="afa"/>
        <w:numPr>
          <w:ilvl w:val="2"/>
          <w:numId w:val="5"/>
        </w:numPr>
        <w:tabs>
          <w:tab w:val="left" w:pos="-284"/>
          <w:tab w:val="left" w:pos="142"/>
        </w:tabs>
        <w:ind w:left="-851" w:right="-433"/>
        <w:jc w:val="both"/>
        <w:rPr>
          <w:rFonts w:cs="Times New Roman"/>
        </w:rPr>
      </w:pPr>
      <w:bookmarkStart w:id="20" w:name="_Hlk122547275"/>
      <w:r>
        <w:rPr>
          <w:rFonts w:cs="Times New Roman"/>
        </w:rPr>
        <w:t xml:space="preserve">3.1. </w:t>
      </w:r>
      <w:bookmarkEnd w:id="20"/>
      <w:commentRangeStart w:id="21"/>
      <w:r>
        <w:rPr>
          <w:rFonts w:cs="Times New Roman"/>
        </w:rPr>
        <w:t xml:space="preserve">ПМУ оказываются в соответствии с </w:t>
      </w:r>
      <w:r w:rsidR="00297BE1" w:rsidRPr="00297BE1">
        <w:rPr>
          <w:rFonts w:cs="Times New Roman"/>
        </w:rPr>
        <w:t>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r w:rsidR="00297BE1">
        <w:rPr>
          <w:rFonts w:cs="Times New Roman"/>
        </w:rPr>
        <w:t xml:space="preserve">, </w:t>
      </w:r>
      <w:r>
        <w:rPr>
          <w:rFonts w:cs="Times New Roman"/>
        </w:rPr>
        <w:t>Порядками оказания медицинской помощи, утвержденными Министерством здравоохранения Российской Федерации</w:t>
      </w:r>
      <w:r w:rsidR="00EC77A4">
        <w:rPr>
          <w:rFonts w:cs="Times New Roman"/>
        </w:rPr>
        <w:t>,</w:t>
      </w:r>
      <w:r w:rsidR="00EC77A4" w:rsidRPr="00EC77A4">
        <w:t xml:space="preserve"> </w:t>
      </w:r>
      <w:r w:rsidR="00EC77A4" w:rsidRPr="00EC77A4">
        <w:rPr>
          <w:rFonts w:cs="Times New Roman"/>
        </w:rPr>
        <w:t>на основе клинических рекомендаций</w:t>
      </w:r>
      <w:r w:rsidR="00EC77A4">
        <w:rPr>
          <w:rFonts w:cs="Times New Roman"/>
        </w:rPr>
        <w:t>,</w:t>
      </w:r>
      <w:r>
        <w:rPr>
          <w:rFonts w:cs="Times New Roman"/>
        </w:rPr>
        <w:t xml:space="preserve"> в соответствии с требованиями, предъявляемыми к качеству медицинских услуг, а также на основе стандартов медицинской помощи, действующих на территории Российской Федерации.</w:t>
      </w:r>
      <w:commentRangeEnd w:id="21"/>
      <w:r w:rsidR="00595D09">
        <w:rPr>
          <w:rStyle w:val="af3"/>
        </w:rPr>
        <w:commentReference w:id="21"/>
      </w:r>
    </w:p>
    <w:p w14:paraId="40FF962B"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 xml:space="preserve">3.2. </w:t>
      </w:r>
      <w:r>
        <w:rPr>
          <w:rFonts w:cs="Times New Roman"/>
        </w:rPr>
        <w:tab/>
        <w:t xml:space="preserve">Специфичность предоставляемых Исполнителем медицинских услуг, диагностическая неопределенность в условиях дефицита времени, ограниченность диагностических возможностей на месте оказания СМП, а также внезапность возникновения и скоротечность развития неотложных состояний обуславливают необходимость Исполнителю оказывать СМП при отсутствии верифицированного диагноза. Данное обстоятельство определяет специфику оказания СМП в ряде случаев ограничивающуюся </w:t>
      </w:r>
      <w:proofErr w:type="spellStart"/>
      <w:r>
        <w:rPr>
          <w:rFonts w:cs="Times New Roman"/>
        </w:rPr>
        <w:t>синдромальной</w:t>
      </w:r>
      <w:proofErr w:type="spellEnd"/>
      <w:r>
        <w:rPr>
          <w:rFonts w:cs="Times New Roman"/>
        </w:rPr>
        <w:t xml:space="preserve"> диагностикой и </w:t>
      </w:r>
      <w:proofErr w:type="spellStart"/>
      <w:r>
        <w:rPr>
          <w:rFonts w:cs="Times New Roman"/>
        </w:rPr>
        <w:t>посиндромным</w:t>
      </w:r>
      <w:proofErr w:type="spellEnd"/>
      <w:r>
        <w:rPr>
          <w:rFonts w:cs="Times New Roman"/>
        </w:rPr>
        <w:t xml:space="preserve"> принципом лечения. Выездная бригада СМП Исполнителя имеет право устанавливать предварительный диагноз в виде ведущего синдрома заболевания (состояния), без указания нозологической формы. Случаи расхождения диагноза, установленного старшим выездной бригады СМП, с окончательным диагнозом, установленным при выписке из стационара, куда был доставлен клиент Заказчика бригадой СМП Исполнителя, не являются ошибкой выездной бригады СМП Исполнителя, </w:t>
      </w:r>
      <w:proofErr w:type="gramStart"/>
      <w:r>
        <w:rPr>
          <w:rFonts w:cs="Times New Roman"/>
        </w:rPr>
        <w:t>т.к.</w:t>
      </w:r>
      <w:proofErr w:type="gramEnd"/>
      <w:r>
        <w:rPr>
          <w:rFonts w:cs="Times New Roman"/>
        </w:rPr>
        <w:t xml:space="preserve"> соблюдена тактика оказания СМП. В связи с этим, претензии по расхождению диагноза Исполнителем не принимаются, кроме случаев, когда действия или бездействия персонала выездной бригады СМП Исполнителя могли нанести вред здоровью клиента Заказчика.</w:t>
      </w:r>
      <w:r>
        <w:t xml:space="preserve"> </w:t>
      </w:r>
      <w:r>
        <w:rPr>
          <w:rFonts w:cs="Times New Roman"/>
        </w:rPr>
        <w:t>Анализ расхождения диагноза, установленного сотрудниками выездной бригады СМП Исполнителя, для клинического разбора, может быть проведён только на основании заключительного диагноза после стационарного лечения, патологоанатомического/судебно-медицинского исследования, и не может быть основан на предварительном диагнозе врача амбулаторной сети или приемного отделения любой МО стационарного типа.</w:t>
      </w:r>
    </w:p>
    <w:p w14:paraId="2830BA07"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3.3. При этом Стороны признают, что достижение определенного результата при оказании медицинских услуг, является в том числе субъективным критерием при оценке их качества. Не является основанием для признания услуги оказанной с ненадлежащим качеством отсутствие ожидаемого Заказчиком (Потребителем) результата в условиях, когда специалистами Исполнителя были предприняты все необходимые профессиональные действия при соблюдении той степени заботливости и осмотрительности, которая от них требовалась по характеру обязательств и условиям Договора, или в силу того, что, несмотря на правильные действия, современный уровень здравоохранения не гарантирует стопроцентного результата.</w:t>
      </w:r>
      <w:r>
        <w:t xml:space="preserve"> </w:t>
      </w:r>
      <w:r>
        <w:rPr>
          <w:rFonts w:cs="Times New Roman"/>
        </w:rPr>
        <w:t xml:space="preserve">В </w:t>
      </w:r>
      <w:r>
        <w:rPr>
          <w:rFonts w:cs="Times New Roman"/>
        </w:rPr>
        <w:lastRenderedPageBreak/>
        <w:t>связи с данными обстоятельствами Исполнитель гарантирует качество Услуг, но не итоговый результат, который может не соответствовать изначальным представлениям Потребителя.</w:t>
      </w:r>
      <w:r>
        <w:t xml:space="preserve"> </w:t>
      </w:r>
    </w:p>
    <w:p w14:paraId="705D602D" w14:textId="4B817823" w:rsidR="00334F78" w:rsidRDefault="000E17C3">
      <w:pPr>
        <w:pStyle w:val="afa"/>
        <w:numPr>
          <w:ilvl w:val="2"/>
          <w:numId w:val="5"/>
        </w:numPr>
        <w:tabs>
          <w:tab w:val="left" w:pos="-284"/>
          <w:tab w:val="left" w:pos="142"/>
        </w:tabs>
        <w:ind w:left="-851" w:right="-433"/>
        <w:jc w:val="both"/>
        <w:rPr>
          <w:rFonts w:cs="Times New Roman"/>
        </w:rPr>
      </w:pPr>
      <w:r>
        <w:rPr>
          <w:rFonts w:cs="Times New Roman"/>
        </w:rPr>
        <w:t xml:space="preserve">3.4. </w:t>
      </w:r>
      <w:commentRangeStart w:id="22"/>
      <w:r>
        <w:rPr>
          <w:rFonts w:cs="Times New Roman"/>
        </w:rPr>
        <w:t xml:space="preserve">На основании </w:t>
      </w:r>
      <w:r>
        <w:rPr>
          <w:rFonts w:cs="Times New Roman"/>
          <w:i/>
          <w:iCs/>
        </w:rPr>
        <w:t xml:space="preserve">пункта </w:t>
      </w:r>
      <w:r w:rsidR="00EA74D5">
        <w:rPr>
          <w:rFonts w:cs="Times New Roman"/>
          <w:i/>
          <w:iCs/>
        </w:rPr>
        <w:t>1</w:t>
      </w:r>
      <w:r w:rsidR="00696487">
        <w:rPr>
          <w:rFonts w:cs="Times New Roman"/>
          <w:i/>
          <w:iCs/>
        </w:rPr>
        <w:t>1</w:t>
      </w:r>
      <w:r>
        <w:rPr>
          <w:rFonts w:cs="Times New Roman"/>
          <w:i/>
          <w:iCs/>
        </w:rPr>
        <w:t xml:space="preserve"> Правил</w:t>
      </w:r>
      <w:r>
        <w:rPr>
          <w:rFonts w:cs="Times New Roman"/>
        </w:rPr>
        <w:t xml:space="preserve">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в виде осуществления отдельных консультаций или медицинских вмешательств, </w:t>
      </w:r>
      <w:r w:rsidR="00A01C22" w:rsidRPr="00A01C22">
        <w:rPr>
          <w:rFonts w:cs="Times New Roman"/>
        </w:rPr>
        <w:t>а также</w:t>
      </w:r>
      <w:r>
        <w:rPr>
          <w:rFonts w:cs="Times New Roman"/>
        </w:rPr>
        <w:t xml:space="preserve"> в объеме, превышающем объем выполняемого стандарта медицинской помощи</w:t>
      </w:r>
      <w:r w:rsidR="00A01C22" w:rsidRPr="00A01C22">
        <w:rPr>
          <w:rFonts w:cs="Times New Roman"/>
        </w:rPr>
        <w:t>, по письменному согласию потребителя и (или) заказчика</w:t>
      </w:r>
      <w:r w:rsidR="00EA74D5">
        <w:rPr>
          <w:rFonts w:cs="Times New Roman"/>
        </w:rPr>
        <w:t>.</w:t>
      </w:r>
      <w:commentRangeEnd w:id="22"/>
      <w:r w:rsidR="00595D09">
        <w:rPr>
          <w:rStyle w:val="af3"/>
        </w:rPr>
        <w:commentReference w:id="22"/>
      </w:r>
    </w:p>
    <w:p w14:paraId="493FA30C"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3.5. При оказании медицинской помощи используются методы диагностики, лечения, профилактики, медицинские технологии, лекарственные средства, иммунобиологические препараты и дезинфекционные средства, разрешенные к применению действующим законодательством Российской Федерации, и поддерживается необходимый противоэпидемический и санитарно-гигиенический режим.</w:t>
      </w:r>
    </w:p>
    <w:p w14:paraId="295ED136"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 xml:space="preserve">3.6. </w:t>
      </w:r>
      <w:commentRangeStart w:id="23"/>
      <w:r>
        <w:rPr>
          <w:rFonts w:cs="Times New Roman"/>
        </w:rPr>
        <w:t>ПМУ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commentRangeEnd w:id="23"/>
      <w:r w:rsidR="00EA74D5">
        <w:commentReference w:id="23"/>
      </w:r>
    </w:p>
    <w:p w14:paraId="76A9B268"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3.7. Оказание ПМУ начинается с момента подтверждения согласования Исполнителем «Заявки на предоставление ПМУ»</w:t>
      </w:r>
      <w:r>
        <w:t xml:space="preserve"> </w:t>
      </w:r>
      <w:r>
        <w:rPr>
          <w:rFonts w:cs="Times New Roman"/>
        </w:rPr>
        <w:t>по форме, согласованной Сторонами в Приложении № 1 к настоящему Договору, полученной Исполнителем по официальным каналам от Заказчика в письменной (в том числе в тексте письма по электронной почте, мессенджерах, системах электронного документооборота) форме или посредством радио или телефонной связи, в соответствии с режимом работы Исполнителя, который определяется Исполнителем самостоятельно.</w:t>
      </w:r>
    </w:p>
    <w:p w14:paraId="672E4527"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3.8. До начала предоставления ПМУ Заказчик по своему желанию или по запросу Исполнителя направляет Исполнителю Гарантийное письмо, в котором подтверждает обязательства Заказчика по оплате Услуг.</w:t>
      </w:r>
      <w:r>
        <w:t xml:space="preserve"> </w:t>
      </w:r>
    </w:p>
    <w:p w14:paraId="751FCF4B" w14:textId="77777777" w:rsidR="00334F78" w:rsidRDefault="000E17C3">
      <w:pPr>
        <w:pStyle w:val="afa"/>
        <w:numPr>
          <w:ilvl w:val="2"/>
          <w:numId w:val="5"/>
        </w:numPr>
        <w:tabs>
          <w:tab w:val="left" w:pos="-284"/>
          <w:tab w:val="left" w:pos="-142"/>
        </w:tabs>
        <w:ind w:left="-851" w:right="-433"/>
        <w:jc w:val="both"/>
        <w:rPr>
          <w:rFonts w:cs="Times New Roman"/>
        </w:rPr>
      </w:pPr>
      <w:r>
        <w:t>3.9. Дата, время предоставления ПМУ определяется с учетом медицинских показаний, транспортной доступности, наличия возможности обслуживания по текущему расписанию специалистов Исполнителя и готовности Пациентов к получению ПМУ.</w:t>
      </w:r>
    </w:p>
    <w:p w14:paraId="60606030"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3.10. Предварительный объем и характер медицинских услуг определяется на основании указанных в «Заявке на предоставление ПМУ»: повода к вызову выездной бригады СМП, предварительного диагноза, причины обращения, а также пожеланий Заказчика и/или Потребителя, если они не противоречат общепринятой лечебной практике</w:t>
      </w:r>
      <w:r>
        <w:t xml:space="preserve"> и с учетом медицинских показаний</w:t>
      </w:r>
      <w:r>
        <w:rPr>
          <w:rFonts w:cs="Times New Roman"/>
        </w:rPr>
        <w:t>.</w:t>
      </w:r>
    </w:p>
    <w:p w14:paraId="6C56F9A9" w14:textId="77777777" w:rsidR="00334F78" w:rsidRDefault="000E17C3">
      <w:pPr>
        <w:pStyle w:val="afa"/>
        <w:numPr>
          <w:ilvl w:val="2"/>
          <w:numId w:val="5"/>
        </w:numPr>
        <w:ind w:left="-851" w:right="-433"/>
        <w:jc w:val="both"/>
        <w:rPr>
          <w:rFonts w:cs="Times New Roman"/>
        </w:rPr>
      </w:pPr>
      <w:r>
        <w:rPr>
          <w:rFonts w:cs="Times New Roman"/>
        </w:rPr>
        <w:t xml:space="preserve">3.11. </w:t>
      </w:r>
      <w:commentRangeStart w:id="24"/>
      <w:r>
        <w:rPr>
          <w:rFonts w:cs="Times New Roman"/>
        </w:rPr>
        <w:t xml:space="preserve">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ПМУ лекарственных препаратах и медицинских изделиях, в том числе о сроках их годности (гарантийных сроках), показаниях (противопоказаниях) к применению. </w:t>
      </w:r>
      <w:commentRangeEnd w:id="24"/>
      <w:r w:rsidR="008334FA">
        <w:rPr>
          <w:rStyle w:val="af3"/>
        </w:rPr>
        <w:commentReference w:id="24"/>
      </w:r>
    </w:p>
    <w:p w14:paraId="5FB4BBA2" w14:textId="77777777" w:rsidR="00334F78" w:rsidRDefault="000E17C3">
      <w:pPr>
        <w:pStyle w:val="afa"/>
        <w:numPr>
          <w:ilvl w:val="2"/>
          <w:numId w:val="5"/>
        </w:numPr>
        <w:ind w:left="-851" w:right="-433"/>
        <w:jc w:val="both"/>
        <w:rPr>
          <w:rFonts w:cs="Times New Roman"/>
        </w:rPr>
      </w:pPr>
      <w:r>
        <w:rPr>
          <w:rFonts w:cs="Times New Roman"/>
        </w:rPr>
        <w:t>3.12. В случае необходимости обязательной санитарной обработки санитарного транспорта, медоборудования и сотрудников выездной бригады СМП время, затраченное на санитарную обработку, входит в оплачиваемое время работы.</w:t>
      </w:r>
    </w:p>
    <w:p w14:paraId="338F1DC7"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3.13. На дежурствах, организованных Заказчиком, СМП оказывается всем обратившимся гражданам, в том числе медицинская эвакуация при необходимости.</w:t>
      </w:r>
    </w:p>
    <w:p w14:paraId="147632AA" w14:textId="77777777" w:rsidR="00334F78" w:rsidRDefault="000E17C3">
      <w:pPr>
        <w:pStyle w:val="afa"/>
        <w:numPr>
          <w:ilvl w:val="2"/>
          <w:numId w:val="5"/>
        </w:numPr>
        <w:tabs>
          <w:tab w:val="left" w:pos="-284"/>
          <w:tab w:val="left" w:pos="-142"/>
        </w:tabs>
        <w:ind w:left="-851" w:right="-433"/>
        <w:jc w:val="both"/>
        <w:rPr>
          <w:rFonts w:cs="Times New Roman"/>
        </w:rPr>
      </w:pPr>
      <w:bookmarkStart w:id="25" w:name="_Hlk122552586"/>
      <w:r>
        <w:rPr>
          <w:rFonts w:cs="Times New Roman"/>
        </w:rPr>
        <w:t xml:space="preserve">3.14. Исполнитель вправе </w:t>
      </w:r>
      <w:bookmarkEnd w:id="25"/>
      <w:r>
        <w:rPr>
          <w:rFonts w:cs="Times New Roman"/>
        </w:rPr>
        <w:t>привлекать для оказания Услуг третьих лиц (медицинские и аптечные организации, лаборатории, экспертные учреждения, специалистов и других), имеющих соответствующие лицензии и/или разрешения.</w:t>
      </w:r>
    </w:p>
    <w:p w14:paraId="15824F4B"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3.15. Исполнитель вправе осуществить замену медицинского персонала, работающего с Потребителем в одностороннем порядке в случае производственной необходимости или в случае болезни, отпуска, повышения в должности, увольнения и других случаях.</w:t>
      </w:r>
    </w:p>
    <w:p w14:paraId="4328B82D"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3.16. Срок оказания медицинских услуг определяется исходя из объема профилактических, диагностических и лечебных мероприятий, предусмотренных нормативными документами, с учетом порядка и режима работы Исполнителя, транспортной доступности. Исполнитель вправе перенести оказание ПМУ на другое время в случае возникновения обстоятельств, затрудняющих предоставление медицинских услуг по объективным причинам, в том числе при отсутствии технической возможности прибытия к месту вызова и/или выполнения медэвакуации (в том числе перелета) на согласованных условиях бронирования или транспорте, болезнь специалиста, поломка оборудования и т. п. При этом Исполнитель информирует Заказчика (Потребителя) о времени оказания Услуги.</w:t>
      </w:r>
    </w:p>
    <w:p w14:paraId="0C2E7E94"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 xml:space="preserve">3.17. </w:t>
      </w:r>
      <w:commentRangeStart w:id="26"/>
      <w:r>
        <w:rPr>
          <w:rFonts w:cs="Times New Roman"/>
        </w:rPr>
        <w:t>В случае отказа Потребителя после заключения договора от получения ПМУ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commentRangeEnd w:id="26"/>
      <w:r w:rsidR="00EA74D5">
        <w:commentReference w:id="26"/>
      </w:r>
    </w:p>
    <w:p w14:paraId="07BD7D93" w14:textId="0183BDBC" w:rsidR="00334F78" w:rsidRDefault="000E17C3">
      <w:pPr>
        <w:pStyle w:val="afa"/>
        <w:numPr>
          <w:ilvl w:val="2"/>
          <w:numId w:val="5"/>
        </w:numPr>
        <w:tabs>
          <w:tab w:val="left" w:pos="-284"/>
          <w:tab w:val="left" w:pos="-142"/>
        </w:tabs>
        <w:ind w:left="-851" w:right="-433"/>
        <w:jc w:val="both"/>
        <w:rPr>
          <w:rFonts w:cs="Times New Roman"/>
        </w:rPr>
      </w:pPr>
      <w:r>
        <w:rPr>
          <w:rFonts w:cs="Times New Roman"/>
        </w:rPr>
        <w:t xml:space="preserve">3.18. </w:t>
      </w:r>
      <w:commentRangeStart w:id="27"/>
      <w:r>
        <w:rPr>
          <w:rFonts w:cs="Times New Roman"/>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Заказчика. Без согласия Заказчика Исполнитель не вправе предоставлять дополнительные медицинские услуги на возмездной основе. </w:t>
      </w:r>
      <w:commentRangeEnd w:id="27"/>
      <w:r w:rsidR="00EE5E0F">
        <w:rPr>
          <w:rStyle w:val="af3"/>
        </w:rPr>
        <w:commentReference w:id="27"/>
      </w:r>
    </w:p>
    <w:p w14:paraId="0B87138C"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 xml:space="preserve">3.19.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 </w:t>
      </w:r>
    </w:p>
    <w:p w14:paraId="58059C9A"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3.20.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A55A95E"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lastRenderedPageBreak/>
        <w:t xml:space="preserve">3.21. Обработка персональных данных осуществляется с согласия субъекта персональных данных на обработку его персональных данных. Или без его согласия при наличии оснований, указанных в пунктах 2-11 части 1 статьи 6 и в пунктах 2-10 части 2 статьи 10 Федерального закона от 27.07.2006 №152-ФЗ «О персональных данных», а именно в пункте 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14:paraId="734F6ACA"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3.22. Если это будет прямо указано Заказчиком Исполнителю в письменной форме, Заказчик наделяет Потребителей правом самостоятельно выбирать необходимые Услуги в соответствии с Перечнем, а Заказчик принимает на себя обязательство оплатить Исполнителю эти Услуги.</w:t>
      </w:r>
    </w:p>
    <w:p w14:paraId="48C0B9F3" w14:textId="77777777" w:rsidR="00334F78" w:rsidRDefault="000E17C3">
      <w:pPr>
        <w:pStyle w:val="afa"/>
        <w:numPr>
          <w:ilvl w:val="2"/>
          <w:numId w:val="5"/>
        </w:numPr>
        <w:tabs>
          <w:tab w:val="left" w:pos="-284"/>
          <w:tab w:val="left" w:pos="-142"/>
        </w:tabs>
        <w:ind w:left="-851" w:right="-433"/>
        <w:jc w:val="both"/>
        <w:rPr>
          <w:rFonts w:cs="Times New Roman"/>
        </w:rPr>
      </w:pPr>
      <w:r>
        <w:rPr>
          <w:rFonts w:cs="Times New Roman"/>
        </w:rPr>
        <w:t>3.23 В случае отсутствия у Исполнителя услуг в Перечне ПМУ или права оказывать отдельные услуги собственными силами, Исполнитель вправе действовать в качестве агента по поручению Заказчика, и от своего имени, но за счет Заказчика, организовать получение Заказчиком услуг у третьих лиц. Способы фактической организации привлечения третьих лиц к оказанию Услуг и способы юридического оформления отношений с ними предварительно согласовываются Исполнителем письменно с Заказчиком.</w:t>
      </w:r>
    </w:p>
    <w:p w14:paraId="24AA6EC7" w14:textId="77777777" w:rsidR="00334F78" w:rsidRDefault="000E17C3">
      <w:pPr>
        <w:pStyle w:val="afa"/>
        <w:numPr>
          <w:ilvl w:val="2"/>
          <w:numId w:val="5"/>
        </w:numPr>
        <w:ind w:left="-851"/>
        <w:jc w:val="both"/>
        <w:rPr>
          <w:rFonts w:cs="Times New Roman"/>
        </w:rPr>
      </w:pPr>
      <w:r>
        <w:rPr>
          <w:rFonts w:cs="Times New Roman"/>
        </w:rPr>
        <w:t>3.24. Для соблюдения требований, установленных Федеральным законом от 27.07.2006 № 152-ФЗ «О персональных данных», Указом Президента Российской Федерации от 06.03.1997 № 188 «Об утверждении Перечня сведений конфиденциального характера», ст. 13 Федерального закона от 21.11.2011 № 323-ФЗ «Об основах охраны здоровья граждан в Российской Федерации», Заказчик подтверждает, что имеет письменное добровольное согласие Потребителей на обработку (включая передачу Исполнителю) их персональных данных (Фамилия Имя Отчество, пол, дата рождения, адрес проживания/регистрации, контактный телефон, реквизиты полиса ДМС, номер амбулаторной карты, данные о состоянии здоровья, заболеваниях/состояниях, случаях обращения за медицинской помощью) в отношении каждого Потребителя.</w:t>
      </w:r>
    </w:p>
    <w:p w14:paraId="3968976B" w14:textId="77777777" w:rsidR="00334F78" w:rsidRDefault="000E17C3">
      <w:pPr>
        <w:pStyle w:val="afa"/>
        <w:numPr>
          <w:ilvl w:val="2"/>
          <w:numId w:val="5"/>
        </w:numPr>
        <w:ind w:left="-851"/>
        <w:jc w:val="both"/>
        <w:rPr>
          <w:rFonts w:cs="Times New Roman"/>
        </w:rPr>
      </w:pPr>
      <w:r>
        <w:rPr>
          <w:rFonts w:cs="Times New Roman"/>
        </w:rPr>
        <w:t>3.25. К отношениям с участием Потребителей применяются нормы о договоре в пользу третьего лица (статья 430 Гражданского кодекса РФ). Заказчик гарантирует Исполнителю, что до заключения Договора он убедился в отсутствии у Потребителей ПМУ возражений на оказание им Услуг Исполнителем, либо Заказчик имеет иные законные основания для представления их интересов.</w:t>
      </w:r>
    </w:p>
    <w:p w14:paraId="7C85B683" w14:textId="77777777" w:rsidR="00334F78" w:rsidRDefault="000E17C3">
      <w:pPr>
        <w:pStyle w:val="afa"/>
        <w:numPr>
          <w:ilvl w:val="2"/>
          <w:numId w:val="5"/>
        </w:numPr>
        <w:ind w:left="-851"/>
        <w:rPr>
          <w:rFonts w:cs="Times New Roman"/>
        </w:rPr>
      </w:pPr>
      <w:r>
        <w:rPr>
          <w:rFonts w:cs="Times New Roman"/>
        </w:rPr>
        <w:t xml:space="preserve">3.26. Информация об Исполнителе и предоставляемых им медицинских услугах в полном объеме представлена и доведена до сведения Потребителей посредством размещения на сайте медицинской организации </w:t>
      </w:r>
      <w:hyperlink r:id="rId15" w:tooltip="http://www.medaero-servis.ru" w:history="1">
        <w:r>
          <w:rPr>
            <w:rStyle w:val="af0"/>
            <w:rFonts w:cs="Times New Roman"/>
          </w:rPr>
          <w:t>www.medaero-servis.ru</w:t>
        </w:r>
      </w:hyperlink>
      <w:r>
        <w:rPr>
          <w:rFonts w:cs="Times New Roman"/>
        </w:rPr>
        <w:t xml:space="preserve"> в информационно-телекоммуникационной сети "Интернет"</w:t>
      </w:r>
      <w:r>
        <w:t xml:space="preserve">, </w:t>
      </w:r>
      <w:r>
        <w:rPr>
          <w:rFonts w:cs="Times New Roman"/>
        </w:rPr>
        <w:t>на информационных стендах (стойках) медицинской организации в наглядной и доступной форме и в письменном виде или путем ее направления на указанный потребителем адрес электронной почты в случаях, когда обслуживание осуществляется с применением выездных форм обслуживания вне постоянного места нахождения организации (на дому у потребителя, выездными бригадами и др.).</w:t>
      </w:r>
      <w:bookmarkEnd w:id="19"/>
    </w:p>
    <w:p w14:paraId="30B7CD35" w14:textId="77777777" w:rsidR="00334F78" w:rsidRDefault="00334F78">
      <w:pPr>
        <w:pStyle w:val="afa"/>
        <w:numPr>
          <w:ilvl w:val="2"/>
          <w:numId w:val="5"/>
        </w:numPr>
        <w:tabs>
          <w:tab w:val="left" w:pos="-284"/>
          <w:tab w:val="left" w:pos="-142"/>
        </w:tabs>
        <w:ind w:left="-851" w:right="-433"/>
        <w:jc w:val="both"/>
        <w:rPr>
          <w:rFonts w:cs="Times New Roman"/>
        </w:rPr>
      </w:pPr>
    </w:p>
    <w:p w14:paraId="1648296C" w14:textId="77777777" w:rsidR="00334F78" w:rsidRDefault="000E17C3">
      <w:pPr>
        <w:pStyle w:val="afa"/>
        <w:numPr>
          <w:ilvl w:val="0"/>
          <w:numId w:val="5"/>
        </w:numPr>
        <w:tabs>
          <w:tab w:val="left" w:pos="-284"/>
          <w:tab w:val="left" w:pos="142"/>
        </w:tabs>
        <w:spacing w:before="120"/>
        <w:ind w:left="-851" w:right="-433"/>
        <w:contextualSpacing w:val="0"/>
        <w:jc w:val="center"/>
        <w:rPr>
          <w:rFonts w:cs="Times New Roman"/>
          <w:b/>
          <w:bCs/>
        </w:rPr>
      </w:pPr>
      <w:r>
        <w:rPr>
          <w:rFonts w:cs="Times New Roman"/>
          <w:b/>
          <w:bCs/>
        </w:rPr>
        <w:t>4. Стоимость услуг, порядок приемки и оплаты</w:t>
      </w:r>
    </w:p>
    <w:p w14:paraId="6969CC6E" w14:textId="77777777" w:rsidR="00334F78" w:rsidRDefault="000E17C3">
      <w:pPr>
        <w:pStyle w:val="afa"/>
        <w:numPr>
          <w:ilvl w:val="2"/>
          <w:numId w:val="5"/>
        </w:numPr>
        <w:ind w:left="-851"/>
        <w:jc w:val="both"/>
        <w:rPr>
          <w:rFonts w:cs="Times New Roman"/>
        </w:rPr>
      </w:pPr>
      <w:bookmarkStart w:id="28" w:name="_Hlk122556866"/>
      <w:r>
        <w:rPr>
          <w:rFonts w:cs="Times New Roman"/>
        </w:rPr>
        <w:t xml:space="preserve">4.1. </w:t>
      </w:r>
      <w:bookmarkEnd w:id="28"/>
      <w:commentRangeStart w:id="29"/>
      <w:r>
        <w:rPr>
          <w:rFonts w:cs="Times New Roman"/>
        </w:rPr>
        <w:t xml:space="preserve">Цены на предоставляемые ПМУ определяются Исполнителем самостоятельно и указаны </w:t>
      </w:r>
      <w:commentRangeEnd w:id="29"/>
      <w:r w:rsidR="00B037DA">
        <w:commentReference w:id="29"/>
      </w:r>
      <w:r>
        <w:rPr>
          <w:rFonts w:cs="Times New Roman"/>
        </w:rPr>
        <w:t xml:space="preserve">в «Перечне ПМУ с указанием цен в рублях», действующем на момент оказания соответствующих Услуг, утвержденном локальным актом Исполнителя, и доведенных до сведения Потребителей посредством размещения на сайте медицинской организации www.medaero-servis.ru в информационно-телекоммуникационной сети "Интернет" и на информационных стендах (стойках) медицинской организации в наглядной и доступной форме. </w:t>
      </w:r>
    </w:p>
    <w:p w14:paraId="6471C7E2" w14:textId="77777777" w:rsidR="00334F78" w:rsidRDefault="000E17C3">
      <w:pPr>
        <w:pStyle w:val="afa"/>
        <w:numPr>
          <w:ilvl w:val="2"/>
          <w:numId w:val="7"/>
        </w:numPr>
        <w:ind w:left="-851" w:right="-433"/>
        <w:jc w:val="both"/>
        <w:rPr>
          <w:rFonts w:cs="Times New Roman"/>
        </w:rPr>
      </w:pPr>
      <w:r>
        <w:rPr>
          <w:rFonts w:cs="Times New Roman"/>
        </w:rPr>
        <w:t xml:space="preserve">4.2. Стоимость услуг и товаров третьих лиц (дополнительные расходы на товары, работы и услуги, необходимые для исполнения договора в том числе оплата виз, разрешений, транспортных компаний, стоимости авиабилетов, гостиниц, сторонних медицинских организаций и </w:t>
      </w:r>
      <w:proofErr w:type="gramStart"/>
      <w:r>
        <w:rPr>
          <w:rFonts w:cs="Times New Roman"/>
        </w:rPr>
        <w:t>т.д.</w:t>
      </w:r>
      <w:proofErr w:type="gramEnd"/>
      <w:r>
        <w:rPr>
          <w:rFonts w:cs="Times New Roman"/>
        </w:rPr>
        <w:t>)  определяются в соответствии с ценами и тарифами этих лиц. Эти услуги и товары могут быть закуплены или организованы и оплачены Заказчиком самостоятельно (пункт 2.4.4. настоящего договора). В случае оплаты Исполнителем, возмещение этих расходов производится Заказчиком Исполнителю с учетом налогов и сборов, уплачиваемых Исполнителем. Стоимость Услуг Исполнителя по их организации (в том числе в качестве агента) определяются согласно пункта 4.1, если иной порядок расчетов не будет предусмотрен дополнительным соглашением Сторон.</w:t>
      </w:r>
    </w:p>
    <w:p w14:paraId="7C0E0EED"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4.3. Исполнитель вправе в любой момент действия договора в одностороннем порядке вносить изменения в Перечень услуг и их стоимость, о чем уведомляет Заказчика не позднее, чем за 10 (десять) календарных дней до введения их в действие. При этом Исполнитель обязуется предоставить Потребителю ПМУ по уже согласованным заявкам по стоимости, действовавшей на момент согласования.</w:t>
      </w:r>
    </w:p>
    <w:p w14:paraId="425F9488" w14:textId="77777777" w:rsidR="00334F78" w:rsidRDefault="000E17C3">
      <w:pPr>
        <w:pStyle w:val="afa"/>
        <w:numPr>
          <w:ilvl w:val="2"/>
          <w:numId w:val="5"/>
        </w:numPr>
        <w:tabs>
          <w:tab w:val="left" w:pos="-284"/>
          <w:tab w:val="left" w:pos="142"/>
          <w:tab w:val="left" w:pos="567"/>
        </w:tabs>
        <w:ind w:left="-851" w:right="-433"/>
        <w:jc w:val="both"/>
        <w:rPr>
          <w:rFonts w:cs="Times New Roman"/>
        </w:rPr>
      </w:pPr>
      <w:r>
        <w:rPr>
          <w:rFonts w:cs="Times New Roman"/>
        </w:rPr>
        <w:t xml:space="preserve">4.4. Исполнитель по запросу Заказчика направляет ему действующий (текущий) Перечень посредством электронной почты с использованием адресов, указанных в настоящем Договоре и/или дополнительных соглашениях к Договору. </w:t>
      </w:r>
    </w:p>
    <w:p w14:paraId="67D1F7C0" w14:textId="77777777" w:rsidR="00334F78" w:rsidRDefault="000E17C3">
      <w:pPr>
        <w:pStyle w:val="afa"/>
        <w:numPr>
          <w:ilvl w:val="4"/>
          <w:numId w:val="5"/>
        </w:numPr>
        <w:ind w:left="-851" w:right="-433"/>
        <w:jc w:val="both"/>
        <w:rPr>
          <w:rFonts w:cs="Times New Roman"/>
        </w:rPr>
      </w:pPr>
      <w:r>
        <w:rPr>
          <w:rFonts w:cs="Times New Roman"/>
        </w:rPr>
        <w:t>4.5. Оплата подлежащих оказанию услуг Исполнителя и дополнительных расходов, необходимых для исполнения договора осуществляется в порядке, согласованном Сторонами при рассмотрении каждой Заявки Заказчика. Осуществление 100% предоплаты означает согласие Заказчика со стоимостью услуг, сроком их оказания и иными условиями, согласованными Сторонами в ходе рассмотрения заявки Заказчика.</w:t>
      </w:r>
    </w:p>
    <w:p w14:paraId="7D1A727D" w14:textId="77777777" w:rsidR="00334F78" w:rsidRDefault="000E17C3">
      <w:pPr>
        <w:pStyle w:val="afa"/>
        <w:numPr>
          <w:ilvl w:val="4"/>
          <w:numId w:val="5"/>
        </w:numPr>
        <w:ind w:left="-851" w:right="-433"/>
        <w:jc w:val="both"/>
        <w:rPr>
          <w:rFonts w:cs="Times New Roman"/>
        </w:rPr>
      </w:pPr>
      <w:r>
        <w:rPr>
          <w:rFonts w:cs="Times New Roman"/>
        </w:rPr>
        <w:t>4.6. Услуги по настоящему Договору считаются принятыми с момента фактического получения Услуг Потребителями, в пользу которых они оказываются. Факт оказания услуг по настоящему Договору и их приемка может оформляться Актом об оказании услуг (Приложение №3).</w:t>
      </w:r>
      <w:r>
        <w:t xml:space="preserve"> </w:t>
      </w:r>
      <w:r>
        <w:rPr>
          <w:rFonts w:cs="Times New Roman"/>
        </w:rPr>
        <w:t>Акт направляется Заказчику в течение 10</w:t>
      </w:r>
      <w:r>
        <w:t xml:space="preserve"> (десяти) дней </w:t>
      </w:r>
      <w:r>
        <w:rPr>
          <w:rFonts w:cs="Times New Roman"/>
        </w:rPr>
        <w:t xml:space="preserve">после завершения предоставления услуги или отчетного периода и подлежит рассмотрению в течение 5 (пяти) рабочих дней. В течение </w:t>
      </w:r>
      <w:r>
        <w:rPr>
          <w:rFonts w:cs="Times New Roman"/>
        </w:rPr>
        <w:lastRenderedPageBreak/>
        <w:t xml:space="preserve">указанного срока Заказчик должен либо подписать Акт либо представить Исполнителю возражения в письменном виде относительно перечня, качества и стоимости оказанных услуг, указанных в Акте, получение и/или качество которых он не подтверждает. В случае наличия у Заказчика этих возражений Стороны принимают дополнительные меры к урегулированию возникших разногласий (переговоры, сверка взаиморасчетов, проверка медицинской документации, независимая экспертиза и </w:t>
      </w:r>
      <w:proofErr w:type="gramStart"/>
      <w:r>
        <w:rPr>
          <w:rFonts w:cs="Times New Roman"/>
        </w:rPr>
        <w:t>т.д.</w:t>
      </w:r>
      <w:proofErr w:type="gramEnd"/>
      <w:r>
        <w:rPr>
          <w:rFonts w:cs="Times New Roman"/>
        </w:rPr>
        <w:t>). При этом в течение 5 (пяти) дней оформляется и подписывается Акт об оказании услуг,</w:t>
      </w:r>
      <w:r>
        <w:t xml:space="preserve"> </w:t>
      </w:r>
      <w:r>
        <w:rPr>
          <w:rFonts w:cs="Times New Roman"/>
        </w:rPr>
        <w:t>получение и/или качество которых Заказчик подтверждает. В случае неполучения Исполнителем подписанного Заказчиком Акта об оказании услуг или возражений в сроки, установленные настоящим пунктом для подписания акта, то услуги считаются оказанными в полном объеме и принятыми без замечаний, а представленный Исполнителем акт об оказании услуг считается подписанным и принятым Заказчиком.</w:t>
      </w:r>
    </w:p>
    <w:p w14:paraId="7AA71B45" w14:textId="77777777" w:rsidR="00334F78" w:rsidRDefault="000E17C3">
      <w:pPr>
        <w:pStyle w:val="afa"/>
        <w:numPr>
          <w:ilvl w:val="2"/>
          <w:numId w:val="5"/>
        </w:numPr>
        <w:ind w:left="-851"/>
        <w:jc w:val="both"/>
        <w:rPr>
          <w:rFonts w:cs="Times New Roman"/>
        </w:rPr>
      </w:pPr>
      <w:r>
        <w:rPr>
          <w:rFonts w:cs="Times New Roman"/>
        </w:rPr>
        <w:t>4.7. В случае если Сторонами в ходе рассмотрения Заявки будет согласована оплата услуг и дополнительных расходов, необходимых для исполнения договора, на условиях постоплаты, Исполнитель направляет Заказчику Счет в течение 5 (пяти) дней после оказания услуг и подписания Сторонами Акта об оказании услуг, который подлежит оплате в течение 10 (десяти) дней с момента его получения Заказчиком. По запросу Заказчика может быть оформлен реестр к счету (Приложение №4).</w:t>
      </w:r>
    </w:p>
    <w:p w14:paraId="77CE1BA0" w14:textId="77777777" w:rsidR="00334F78" w:rsidRDefault="000E17C3">
      <w:pPr>
        <w:pStyle w:val="afa"/>
        <w:numPr>
          <w:ilvl w:val="2"/>
          <w:numId w:val="5"/>
        </w:numPr>
        <w:ind w:left="-851"/>
        <w:jc w:val="both"/>
        <w:rPr>
          <w:rFonts w:cs="Times New Roman"/>
        </w:rPr>
      </w:pPr>
      <w:r>
        <w:rPr>
          <w:rFonts w:cs="Times New Roman"/>
        </w:rPr>
        <w:t>Реестр предоставляется Заказчику при условии подтверждения сохранения медицинской тайны и на других законных основаниях.</w:t>
      </w:r>
    </w:p>
    <w:p w14:paraId="3906C92E" w14:textId="77777777" w:rsidR="00334F78" w:rsidRDefault="000E17C3">
      <w:pPr>
        <w:pStyle w:val="afa"/>
        <w:numPr>
          <w:ilvl w:val="2"/>
          <w:numId w:val="5"/>
        </w:numPr>
        <w:ind w:left="-851" w:right="-433"/>
        <w:jc w:val="both"/>
        <w:rPr>
          <w:rFonts w:cs="Times New Roman"/>
        </w:rPr>
      </w:pPr>
      <w:r>
        <w:rPr>
          <w:rFonts w:cs="Times New Roman"/>
        </w:rPr>
        <w:t xml:space="preserve">4.8. В случае оказания услуг по конкретной Заявке на сумму меньше размера предоплаты в течение 5 (Пяти) рабочих дней после подписания Заказчиком Акта об оказании услуг Исполнитель возвращает остаток неиспользованных денежных средств на расчетный счет Заказчика на основании письменного запроса. </w:t>
      </w:r>
    </w:p>
    <w:p w14:paraId="5460AD85" w14:textId="77777777" w:rsidR="00334F78" w:rsidRDefault="000E17C3">
      <w:pPr>
        <w:pStyle w:val="afa"/>
        <w:numPr>
          <w:ilvl w:val="2"/>
          <w:numId w:val="5"/>
        </w:numPr>
        <w:ind w:left="-851" w:right="-433"/>
        <w:jc w:val="both"/>
        <w:rPr>
          <w:rFonts w:cs="Times New Roman"/>
        </w:rPr>
      </w:pPr>
      <w:r>
        <w:rPr>
          <w:rFonts w:cs="Times New Roman"/>
        </w:rPr>
        <w:t>4.9. Оплата производится путем перечисления на расчетный счет Исполнителя или путем внесения в кассу Исполнителя. Датой оплаты считается день зачисления денежных средств на расчетный счет Исполнителя или день внесения денежных средств в кассу Исполнителя. Валюта договора- Российский Рубль.</w:t>
      </w:r>
      <w:r>
        <w:t xml:space="preserve"> </w:t>
      </w:r>
      <w:r>
        <w:rPr>
          <w:rFonts w:cs="Times New Roman"/>
        </w:rPr>
        <w:t>В случае просрочки оплаты Исполнитель вправе требовать уплаты Заказчиком пени в размере 0,2% (ноль целых две десятых процента) от неоплаченной в срок суммы за каждый день просрочки.</w:t>
      </w:r>
      <w:r>
        <w:t xml:space="preserve"> </w:t>
      </w:r>
      <w:r>
        <w:rPr>
          <w:rFonts w:cs="Times New Roman"/>
        </w:rPr>
        <w:t>Неустойка не начисляется в случае оплаты услуг (работ) в порядке предоплаты</w:t>
      </w:r>
    </w:p>
    <w:p w14:paraId="1BEDAFEB" w14:textId="77777777" w:rsidR="00334F78" w:rsidRDefault="000E17C3">
      <w:pPr>
        <w:pStyle w:val="afa"/>
        <w:numPr>
          <w:ilvl w:val="0"/>
          <w:numId w:val="7"/>
        </w:numPr>
        <w:ind w:left="-851"/>
        <w:rPr>
          <w:rFonts w:cs="Times New Roman"/>
        </w:rPr>
      </w:pPr>
      <w:r>
        <w:rPr>
          <w:rFonts w:cs="Times New Roman"/>
        </w:rPr>
        <w:t>4.10.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088293BB" w14:textId="77777777" w:rsidR="00334F78" w:rsidRDefault="000E17C3">
      <w:pPr>
        <w:pStyle w:val="afa"/>
        <w:numPr>
          <w:ilvl w:val="2"/>
          <w:numId w:val="7"/>
        </w:numPr>
        <w:tabs>
          <w:tab w:val="left" w:pos="-284"/>
          <w:tab w:val="left" w:pos="142"/>
          <w:tab w:val="left" w:pos="567"/>
        </w:tabs>
        <w:ind w:left="-851" w:right="-433"/>
        <w:jc w:val="both"/>
        <w:rPr>
          <w:rFonts w:cs="Times New Roman"/>
        </w:rPr>
      </w:pPr>
      <w:r>
        <w:rPr>
          <w:rFonts w:cs="Times New Roman"/>
        </w:rPr>
        <w:t>4.11. В случае оказания услуг по настоящему Договору на сумму больше или меньше размера предоплаты, а также по окончании или при досрочном расторжении настоящего Договора Стороны не позднее 15 (Пятнадцати) рабочих дней после окончания или расторжения настоящего Договора проводят сверку взаимных расчетов, по результатам которой составляется Акт сверки взаиморасчетов. Взаиморасчеты проводятся в течение 10 (Десяти) банковских дней после подписания Акта сверки взаиморасчетов. Остаток неиспользованных денежных средств возвращается на расчетный счет Заказчика на основании письменного запроса.</w:t>
      </w:r>
    </w:p>
    <w:p w14:paraId="146A19BE" w14:textId="77777777" w:rsidR="00334F78" w:rsidRDefault="000E17C3">
      <w:pPr>
        <w:pStyle w:val="afa"/>
        <w:numPr>
          <w:ilvl w:val="2"/>
          <w:numId w:val="7"/>
        </w:numPr>
        <w:ind w:left="-851" w:right="-433"/>
        <w:jc w:val="both"/>
        <w:rPr>
          <w:rFonts w:cs="Times New Roman"/>
        </w:rPr>
      </w:pPr>
      <w:r>
        <w:rPr>
          <w:rFonts w:cs="Times New Roman"/>
        </w:rPr>
        <w:t>4.12. В случае организации Исполнителем дополнительных услуг, работ, товаров третьих лиц, необходимых для исполнения договора, но не входящих в стоимость согласно Перечня возврат их осуществляется по правилам возврата этих организаций, в том числе и с возможным удержанием штрафом и неустоек.</w:t>
      </w:r>
      <w:r>
        <w:t xml:space="preserve"> </w:t>
      </w:r>
    </w:p>
    <w:p w14:paraId="456A5954" w14:textId="77777777" w:rsidR="00334F78" w:rsidRDefault="000E17C3">
      <w:pPr>
        <w:pStyle w:val="afa"/>
        <w:numPr>
          <w:ilvl w:val="0"/>
          <w:numId w:val="7"/>
        </w:numPr>
        <w:tabs>
          <w:tab w:val="left" w:pos="-284"/>
          <w:tab w:val="left" w:pos="142"/>
          <w:tab w:val="left" w:pos="567"/>
        </w:tabs>
        <w:ind w:left="-851" w:right="-433"/>
        <w:jc w:val="both"/>
        <w:rPr>
          <w:rFonts w:cs="Times New Roman"/>
        </w:rPr>
      </w:pPr>
      <w:r>
        <w:rPr>
          <w:rFonts w:eastAsiaTheme="minorEastAsia" w:cs="Times New Roman"/>
          <w:color w:val="auto"/>
        </w:rPr>
        <w:t xml:space="preserve">4.13. </w:t>
      </w:r>
      <w:r>
        <w:rPr>
          <w:rFonts w:cs="Times New Roman"/>
        </w:rPr>
        <w:t xml:space="preserve">Оригиналы Дополнительных Соглашений, Счета, Реестра, Акта оказанных услуг, а также иные документы направляются Заказчику почтовым отправлением через Почту России или посредством курьерской службы на </w:t>
      </w:r>
      <w:proofErr w:type="gramStart"/>
      <w:r>
        <w:rPr>
          <w:rFonts w:cs="Times New Roman"/>
        </w:rPr>
        <w:t>адрес:_</w:t>
      </w:r>
      <w:proofErr w:type="gramEnd"/>
      <w:r>
        <w:rPr>
          <w:rFonts w:cs="Times New Roman"/>
        </w:rPr>
        <w:t>_______________________________________________.</w:t>
      </w:r>
    </w:p>
    <w:p w14:paraId="1BF1B40C" w14:textId="77777777" w:rsidR="00334F78" w:rsidRDefault="000E17C3">
      <w:pPr>
        <w:pStyle w:val="afa"/>
        <w:numPr>
          <w:ilvl w:val="0"/>
          <w:numId w:val="7"/>
        </w:numPr>
        <w:tabs>
          <w:tab w:val="left" w:pos="-284"/>
          <w:tab w:val="left" w:pos="142"/>
          <w:tab w:val="left" w:pos="567"/>
        </w:tabs>
        <w:ind w:left="-851" w:right="-433"/>
        <w:jc w:val="both"/>
        <w:rPr>
          <w:rFonts w:cs="Times New Roman"/>
        </w:rPr>
      </w:pPr>
      <w:r>
        <w:rPr>
          <w:rFonts w:cs="Times New Roman"/>
        </w:rPr>
        <w:t>Оригиналы документов Заказчик отправляет Исполнителю почтовым отправлением через Почту России и/или посредством курьерской службы на адрес- 109052, г. Москва, ул. Смирновская, д.25, стр.16.</w:t>
      </w:r>
    </w:p>
    <w:p w14:paraId="2295039B" w14:textId="77777777" w:rsidR="00334F78" w:rsidRDefault="000E17C3">
      <w:pPr>
        <w:pStyle w:val="afa"/>
        <w:numPr>
          <w:ilvl w:val="0"/>
          <w:numId w:val="7"/>
        </w:numPr>
        <w:tabs>
          <w:tab w:val="left" w:pos="-284"/>
          <w:tab w:val="left" w:pos="142"/>
          <w:tab w:val="left" w:pos="567"/>
        </w:tabs>
        <w:ind w:left="-851" w:right="-433"/>
        <w:jc w:val="both"/>
        <w:rPr>
          <w:rFonts w:cs="Times New Roman"/>
        </w:rPr>
      </w:pPr>
      <w:r>
        <w:rPr>
          <w:rFonts w:cs="Times New Roman"/>
        </w:rPr>
        <w:t xml:space="preserve">С целью ускорения документооборота стороны предусматривают обмен документами в виде цифровых копий по электронной почте. </w:t>
      </w:r>
    </w:p>
    <w:p w14:paraId="49B82394" w14:textId="77777777" w:rsidR="00334F78" w:rsidRDefault="000E17C3">
      <w:pPr>
        <w:pStyle w:val="afa"/>
        <w:numPr>
          <w:ilvl w:val="0"/>
          <w:numId w:val="7"/>
        </w:numPr>
        <w:tabs>
          <w:tab w:val="left" w:pos="-284"/>
          <w:tab w:val="left" w:pos="142"/>
        </w:tabs>
        <w:spacing w:before="120"/>
        <w:ind w:left="-851" w:right="-433"/>
        <w:contextualSpacing w:val="0"/>
        <w:jc w:val="center"/>
        <w:rPr>
          <w:rFonts w:cs="Times New Roman"/>
          <w:b/>
          <w:bCs/>
        </w:rPr>
      </w:pPr>
      <w:r>
        <w:rPr>
          <w:rFonts w:cs="Times New Roman"/>
          <w:b/>
          <w:bCs/>
        </w:rPr>
        <w:t>5. Ответственность Сторон</w:t>
      </w:r>
    </w:p>
    <w:p w14:paraId="3839CF8A" w14:textId="77777777" w:rsidR="00334F78" w:rsidRDefault="000E17C3">
      <w:pPr>
        <w:pStyle w:val="afa"/>
        <w:numPr>
          <w:ilvl w:val="1"/>
          <w:numId w:val="7"/>
        </w:numPr>
        <w:tabs>
          <w:tab w:val="left" w:pos="-284"/>
          <w:tab w:val="left" w:pos="567"/>
        </w:tabs>
        <w:ind w:left="-851" w:right="-433"/>
        <w:jc w:val="both"/>
        <w:rPr>
          <w:rFonts w:cs="Times New Roman"/>
        </w:rPr>
      </w:pPr>
      <w:r>
        <w:rPr>
          <w:rFonts w:cs="Times New Roman"/>
        </w:rPr>
        <w:t xml:space="preserve">5.1. За неисполнение или ненадлежащее исполнение обязательств по настоящему Договору, Стороны несут ответственность, предусмотренном действующим законодательством Российской Федерации. </w:t>
      </w:r>
    </w:p>
    <w:p w14:paraId="1CDBB4C1" w14:textId="77777777" w:rsidR="00334F78" w:rsidRDefault="000E17C3">
      <w:pPr>
        <w:pStyle w:val="afa"/>
        <w:numPr>
          <w:ilvl w:val="1"/>
          <w:numId w:val="7"/>
        </w:numPr>
        <w:tabs>
          <w:tab w:val="left" w:pos="-284"/>
          <w:tab w:val="left" w:pos="567"/>
        </w:tabs>
        <w:ind w:left="-851" w:right="-433"/>
        <w:jc w:val="both"/>
        <w:rPr>
          <w:rFonts w:cs="Times New Roman"/>
        </w:rPr>
      </w:pPr>
      <w:r>
        <w:rPr>
          <w:rFonts w:cs="Times New Roman"/>
        </w:rPr>
        <w:t>5.2. При причинении вреда здоровью и жизни Потребителя Исполнитель несет ответственность в порядке, предусмотренном действующим законодательством Российской Федерации.</w:t>
      </w:r>
    </w:p>
    <w:p w14:paraId="33B21EDD" w14:textId="77777777" w:rsidR="00334F78" w:rsidRDefault="000E17C3">
      <w:pPr>
        <w:pStyle w:val="afa"/>
        <w:numPr>
          <w:ilvl w:val="1"/>
          <w:numId w:val="7"/>
        </w:numPr>
        <w:tabs>
          <w:tab w:val="left" w:pos="-284"/>
          <w:tab w:val="left" w:pos="567"/>
        </w:tabs>
        <w:ind w:left="-851" w:right="-433"/>
        <w:jc w:val="both"/>
        <w:rPr>
          <w:rFonts w:cs="Times New Roman"/>
        </w:rPr>
      </w:pPr>
      <w:r>
        <w:rPr>
          <w:rFonts w:cs="Times New Roman"/>
        </w:rPr>
        <w:t>5.3. Ответственность перед Заказчиком (Потребителем) за качество и сроки предоставления услуг, работ, товаров сторонних организаций, организуемых Исполнителем или закупаемых Исполнителем при предоставлении ПМУ по заданию Заказчика – несут эти организации. Исполнитель обязуется передать Заказчику права для привлечения этих организаций к ответу. Исполнитель не несет ответственности за действия и/или бездействия других МО, после того как клиент Заказчика будет передан уполномоченному медицинскому работнику этой МО, а также за качество и последствия, связанные с возможным оказанием медицинской помощи до прибытия выездной бригады СМП Исполнителя</w:t>
      </w:r>
    </w:p>
    <w:p w14:paraId="5356DA74"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 xml:space="preserve">5.4. Исполнитель не будет нести ответственности за полное или частичное неисполнение своих обязанностей по договору, если при той степени заботливости и осмотрительности, какая требовалась от Исполнителя по характеру выполняемых действий, Исполнитель принял все меры для надлежащего исполнения обязательств, а неисполнение будет являться следствием обстоятельств препятствующих выполнению настоящего Договора, находящихся вне контроля Исполнителя и возникших после заключения Договора, включая: изменение состояния Потребителя приведшее к невозможности предоставления согласованных видов и объёмов необходимой медицинской помощи; отказе медицинских организаций в приеме Потребителя для лечения; метеоусловия, при которых невозможно предоставить услугу; </w:t>
      </w:r>
      <w:commentRangeStart w:id="30"/>
      <w:r>
        <w:rPr>
          <w:rFonts w:cs="Times New Roman"/>
        </w:rPr>
        <w:t>остановка бригады в пути следования к месту вызова или во время медицинской эвакуации для оказания медицинской помощи в экстренной форме пострадавшему и/или внезапно заболевшему на улице или в общественном месте, в том числе при ДТП;</w:t>
      </w:r>
      <w:commentRangeEnd w:id="30"/>
      <w:r>
        <w:commentReference w:id="30"/>
      </w:r>
      <w:r>
        <w:rPr>
          <w:rFonts w:cs="Times New Roman"/>
        </w:rPr>
        <w:t xml:space="preserve"> официальном </w:t>
      </w:r>
      <w:r>
        <w:rPr>
          <w:rFonts w:cs="Times New Roman"/>
        </w:rPr>
        <w:lastRenderedPageBreak/>
        <w:t xml:space="preserve">запрете уполномоченных служб; задержка выездной бригады СМП сотрудниками МВД, сотрудниками безопасности аэропорта и другими уполномоченными органами; внезапной и непредвиденной поломке или отказе работоспособности оборудования, транспорта, в том числе в результате ДТП с участием бригады СМП Исполнителя; ухудшение состояния здоровья сотрудников Исполнителя при невозможности их замены; непредоставление виз и разрешений на перемещение сотрудников исполнителя и оборудования; и по иным основаниям, предусмотренным законом. В том числе Исполнитель не несет ответственности за осложнения и другие побочные эффекты медицинского вмешательства, возникшие вследствие биологических особенностей организма Потребителя или закономерного развития заболевания, влияния на организм Потребителя вредных факторов транспортировки при медицинской эвакуации, вероятность которых используемые знания и технологии не могут полностью исключить. Также, если такое неисполнение обязанностей по договору Исполнителем явилось следствием действий (бездействий) Заказчика и/или Потребителя, выраженных в том числе в несоблюдении назначений и рекомендаций лечащего врача (медицинского персонала Исполнителя), нарушении сроков получения медицинской помощи, условий Договора, сообщении Исполнителю недостоверной информации. </w:t>
      </w:r>
    </w:p>
    <w:p w14:paraId="256C4F5C"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5.5. О любой задержки выполнения услуги или невозможности исполнения договора, вследствие вышеуказанных обстоятельств, Исполнитель ставит в известность Заказчика.</w:t>
      </w:r>
    </w:p>
    <w:p w14:paraId="472D384A" w14:textId="443A14CB" w:rsidR="00334F78" w:rsidRDefault="000E17C3">
      <w:pPr>
        <w:pStyle w:val="afa"/>
        <w:numPr>
          <w:ilvl w:val="1"/>
          <w:numId w:val="9"/>
        </w:numPr>
        <w:tabs>
          <w:tab w:val="left" w:pos="-284"/>
          <w:tab w:val="left" w:pos="567"/>
        </w:tabs>
        <w:ind w:left="-851" w:right="-433"/>
        <w:jc w:val="both"/>
        <w:rPr>
          <w:rFonts w:cs="Times New Roman"/>
        </w:rPr>
      </w:pPr>
      <w:r>
        <w:rPr>
          <w:rFonts w:cs="Times New Roman"/>
        </w:rPr>
        <w:t>5.6.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 или переноситься по согласованию сторон. При невозможности исполнения договора в результате перечисленных обстоятельств договор расторгается. Исполнитель обязуется возвратить денежные средства путем перечисления на расчетный счет Заказчика в течение 10 (десяти) рабочих дней, за вычетом фактически понесенных Исполнителем расходов, связанных с исполнением обязательств по договору.</w:t>
      </w:r>
    </w:p>
    <w:p w14:paraId="0E144A38"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5.7. Заказчик несет перед Исполнителем полную ответственность за причинённый Потребителем Исполнителю материальный ущерб и моральный вред в результате действия (бездействие) Потребителей. Данный вред и ущерб должны быть документально подтверждены.</w:t>
      </w:r>
    </w:p>
    <w:p w14:paraId="3B6FF1CE" w14:textId="77777777" w:rsidR="00334F78" w:rsidRDefault="00334F78">
      <w:pPr>
        <w:pStyle w:val="afa"/>
        <w:numPr>
          <w:ilvl w:val="1"/>
          <w:numId w:val="9"/>
        </w:numPr>
        <w:tabs>
          <w:tab w:val="left" w:pos="-284"/>
          <w:tab w:val="left" w:pos="567"/>
        </w:tabs>
        <w:ind w:right="-433"/>
        <w:jc w:val="both"/>
        <w:rPr>
          <w:rFonts w:cs="Times New Roman"/>
        </w:rPr>
      </w:pPr>
    </w:p>
    <w:p w14:paraId="509C2CCC" w14:textId="77777777" w:rsidR="00334F78" w:rsidRDefault="00334F78">
      <w:pPr>
        <w:pStyle w:val="afa"/>
        <w:numPr>
          <w:ilvl w:val="1"/>
          <w:numId w:val="9"/>
        </w:numPr>
        <w:tabs>
          <w:tab w:val="left" w:pos="-284"/>
          <w:tab w:val="left" w:pos="567"/>
        </w:tabs>
        <w:ind w:right="-433"/>
        <w:rPr>
          <w:rFonts w:cs="Times New Roman"/>
        </w:rPr>
      </w:pPr>
    </w:p>
    <w:p w14:paraId="126F7A75" w14:textId="77777777" w:rsidR="00334F78" w:rsidRDefault="000E17C3">
      <w:pPr>
        <w:pStyle w:val="afa"/>
        <w:numPr>
          <w:ilvl w:val="0"/>
          <w:numId w:val="9"/>
        </w:numPr>
        <w:tabs>
          <w:tab w:val="left" w:pos="-284"/>
          <w:tab w:val="left" w:pos="142"/>
        </w:tabs>
        <w:spacing w:before="120"/>
        <w:ind w:left="-851" w:right="-433"/>
        <w:contextualSpacing w:val="0"/>
        <w:jc w:val="center"/>
        <w:rPr>
          <w:rFonts w:cs="Times New Roman"/>
          <w:b/>
          <w:bCs/>
        </w:rPr>
      </w:pPr>
      <w:r>
        <w:rPr>
          <w:rFonts w:cs="Times New Roman"/>
          <w:b/>
          <w:bCs/>
        </w:rPr>
        <w:t>6. Форс-мажор</w:t>
      </w:r>
    </w:p>
    <w:p w14:paraId="59B9A701"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и чрезвычайные и непредотвратимые обстоятельства) не зависящих от волеизъявления Сторон, препятствующих исполнению Сторонами взятых на себя обязанностей на территории выполнения обязательств по настоящему Договору:</w:t>
      </w:r>
    </w:p>
    <w:p w14:paraId="4248BCA9"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техногенные катастрофы: пожар, прорыв труб, обрушение зданий, мостов и других объектов;</w:t>
      </w:r>
    </w:p>
    <w:p w14:paraId="7B7A7D6D"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стихийные бедствия: наводнение, землетрясение, ураганы и другие природные катаклизмы;</w:t>
      </w:r>
    </w:p>
    <w:p w14:paraId="252ABD3A"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 xml:space="preserve">военные действия: война, в </w:t>
      </w:r>
      <w:proofErr w:type="gramStart"/>
      <w:r>
        <w:rPr>
          <w:rFonts w:cs="Times New Roman"/>
        </w:rPr>
        <w:t>т.ч.</w:t>
      </w:r>
      <w:proofErr w:type="gramEnd"/>
      <w:r>
        <w:rPr>
          <w:rFonts w:cs="Times New Roman"/>
        </w:rPr>
        <w:t xml:space="preserve"> гражданская, локальные военные действия, маневры, учения, спец. операции и т.п.;</w:t>
      </w:r>
    </w:p>
    <w:p w14:paraId="73AA3302"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 xml:space="preserve">социальные беспорядки: народные волнения, забастовки, демонстрации, пикеты, блокады и </w:t>
      </w:r>
      <w:proofErr w:type="gramStart"/>
      <w:r>
        <w:rPr>
          <w:rFonts w:cs="Times New Roman"/>
        </w:rPr>
        <w:t>т.п.</w:t>
      </w:r>
      <w:proofErr w:type="gramEnd"/>
      <w:r>
        <w:rPr>
          <w:rFonts w:cs="Times New Roman"/>
        </w:rPr>
        <w:t>;</w:t>
      </w:r>
    </w:p>
    <w:p w14:paraId="6373C4DE"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угрозы террористического акта, террористические акты и их последствия; последствия радиации или радиоактивного заражения.</w:t>
      </w:r>
    </w:p>
    <w:p w14:paraId="6B545D46"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6.2. В случае возникновения (прекращения) обстоятельств</w:t>
      </w:r>
      <w:r>
        <w:rPr>
          <w:rFonts w:eastAsia="Times New Roman" w:cs="Times New Roman"/>
          <w:color w:val="auto"/>
          <w:sz w:val="24"/>
          <w:szCs w:val="24"/>
          <w14:textOutline w14:w="0" w14:cap="rnd" w14:cmpd="sng" w14:algn="ctr">
            <w14:noFill/>
            <w14:prstDash w14:val="solid"/>
            <w14:bevel/>
          </w14:textOutline>
        </w:rPr>
        <w:t xml:space="preserve"> </w:t>
      </w:r>
      <w:r>
        <w:rPr>
          <w:rFonts w:cs="Times New Roman"/>
        </w:rPr>
        <w:t>непреодолимой силы Стороны обязуются в течение 5 (пяти) рабочих дней довести до сведения другой Стороны известие о случившемся, а также предпринять все усилия для скорейшей ликвидации форс-мажорных обстоятельств.</w:t>
      </w:r>
    </w:p>
    <w:p w14:paraId="1E8B4476"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6.3. При действии указанных обстоятельств более трех месяцев, Договор может быть расторгнут по требованию любой из Сторон.</w:t>
      </w:r>
    </w:p>
    <w:p w14:paraId="5FCE2A6C" w14:textId="77777777" w:rsidR="00334F78" w:rsidRDefault="00334F78">
      <w:pPr>
        <w:pStyle w:val="afa"/>
        <w:numPr>
          <w:ilvl w:val="1"/>
          <w:numId w:val="9"/>
        </w:numPr>
        <w:tabs>
          <w:tab w:val="left" w:pos="-284"/>
          <w:tab w:val="left" w:pos="567"/>
        </w:tabs>
        <w:ind w:right="-433"/>
        <w:jc w:val="both"/>
        <w:rPr>
          <w:rFonts w:cs="Times New Roman"/>
        </w:rPr>
      </w:pPr>
    </w:p>
    <w:p w14:paraId="033E5CFC" w14:textId="77777777" w:rsidR="00334F78" w:rsidRDefault="000E17C3">
      <w:pPr>
        <w:pStyle w:val="afa"/>
        <w:numPr>
          <w:ilvl w:val="0"/>
          <w:numId w:val="9"/>
        </w:numPr>
        <w:tabs>
          <w:tab w:val="left" w:pos="-284"/>
          <w:tab w:val="left" w:pos="142"/>
        </w:tabs>
        <w:spacing w:before="120"/>
        <w:ind w:left="-851" w:right="-433"/>
        <w:contextualSpacing w:val="0"/>
        <w:jc w:val="center"/>
        <w:rPr>
          <w:rFonts w:cs="Times New Roman"/>
          <w:b/>
          <w:bCs/>
        </w:rPr>
      </w:pPr>
      <w:r>
        <w:rPr>
          <w:rFonts w:cs="Times New Roman"/>
          <w:b/>
          <w:bCs/>
        </w:rPr>
        <w:t>7. Срок Действия и Порядок Расторжения Договора</w:t>
      </w:r>
    </w:p>
    <w:p w14:paraId="0A81EAAB"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7.1. Договор признается заключенным и действует с момента подписания до «___» ______ _____ г., но в любом случае до полного исполнения обязательств, принятых на себя Сторонами на основании подписанных дополнительных соглашений к Договору и уже согласованных в течение действия Договора Заявок на оказание ПМУ и иных услуг. Договор пролонгируется автоматически на каждый последующий календарный год.</w:t>
      </w:r>
    </w:p>
    <w:p w14:paraId="351461AA"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 xml:space="preserve">7.2. Договор может быть расторгнут в любое время в одностороннем порядке по решению любой из Сторон, по двустороннему соглашению Сторон или по другим основаниям, предусмотренным гражданским законодательством. В случае одностороннего расторжения Договора заинтересованная Сторона уведомляет другую Сторону письменно или по электронной почте за 30 (Тридцать) календарных дней до предполагаемой даты расторжения и Договор считается расторгнутым через 30 (тридцать) календарных дней после получения соответствующего уведомления другой Стороной. При этом стороны обязуются исполнить все принятые на себя до момента расторжения Договора обязательства, в том числе по конкретным Услугам, подлежащих оказанию, и их оплате. </w:t>
      </w:r>
    </w:p>
    <w:p w14:paraId="69F3826C"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 xml:space="preserve">7.3. При расторжении и окончании срока действия Договора Стороны обязуются произвести полные взаиморасчеты </w:t>
      </w:r>
      <w:r>
        <w:rPr>
          <w:rFonts w:cs="Times New Roman"/>
        </w:rPr>
        <w:br/>
        <w:t xml:space="preserve">в соответствии фактически оказанными услугами и расходами </w:t>
      </w:r>
    </w:p>
    <w:p w14:paraId="3DDF6BB9"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7.4. Изменения, приложения и дополнения к настоящему Договору признаются действительными, если они не противоречат законодательству Российской Федерации, совершены в письменной форме и подписаны полномочными представителями сторон.</w:t>
      </w:r>
    </w:p>
    <w:p w14:paraId="3F346B61"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7.5. Заказчик и Исполнитель вправе по основаниям, предусмотренным законодательством, Договором и отдельным соглашением между собой, в любой момент расторгнуть (прекратить) или изменить Договор без согласия Потребителя.</w:t>
      </w:r>
    </w:p>
    <w:p w14:paraId="5908338A"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 xml:space="preserve">7.6. Договор может быть приостановлен в случае распоряжений, постановлений, указов или письменных предписаний государственных органов, под юрисдикцией которых находится деятельность Сторон, изменяющих принципы их работы </w:t>
      </w:r>
      <w:r>
        <w:rPr>
          <w:rFonts w:cs="Times New Roman"/>
        </w:rPr>
        <w:lastRenderedPageBreak/>
        <w:t xml:space="preserve">и/или делающих невозможным соблюдение условий настоящего Договора, независимо от того, опубликованы они в виде нормативного акта или в иной форме. </w:t>
      </w:r>
    </w:p>
    <w:p w14:paraId="2AAE2407" w14:textId="77777777" w:rsidR="00334F78" w:rsidRDefault="000E17C3">
      <w:pPr>
        <w:tabs>
          <w:tab w:val="left" w:pos="-284"/>
          <w:tab w:val="left" w:pos="567"/>
        </w:tabs>
        <w:ind w:left="-851" w:right="-433"/>
        <w:jc w:val="both"/>
        <w:rPr>
          <w:rFonts w:cs="Times New Roman"/>
        </w:rPr>
      </w:pPr>
      <w:r>
        <w:rPr>
          <w:rFonts w:cs="Times New Roman"/>
        </w:rPr>
        <w:t>7.7. Стороны обязаны уведомлять друг друга в трехдневный срок об изменении реквизитов и Информации о Заказчике и Исполнителе.</w:t>
      </w:r>
    </w:p>
    <w:p w14:paraId="75A8F3C9" w14:textId="77777777" w:rsidR="00334F78" w:rsidRDefault="000E17C3">
      <w:pPr>
        <w:pStyle w:val="afa"/>
        <w:numPr>
          <w:ilvl w:val="1"/>
          <w:numId w:val="8"/>
        </w:numPr>
        <w:tabs>
          <w:tab w:val="left" w:pos="-284"/>
          <w:tab w:val="left" w:pos="567"/>
        </w:tabs>
        <w:ind w:right="-433"/>
        <w:jc w:val="both"/>
        <w:rPr>
          <w:rFonts w:cs="Times New Roman"/>
        </w:rPr>
      </w:pPr>
      <w:r>
        <w:rPr>
          <w:rFonts w:cs="Times New Roman"/>
        </w:rPr>
        <w:t xml:space="preserve"> </w:t>
      </w:r>
    </w:p>
    <w:p w14:paraId="6D9D5EA7" w14:textId="77777777" w:rsidR="00334F78" w:rsidRDefault="000E17C3">
      <w:pPr>
        <w:pStyle w:val="afa"/>
        <w:numPr>
          <w:ilvl w:val="0"/>
          <w:numId w:val="8"/>
        </w:numPr>
        <w:tabs>
          <w:tab w:val="left" w:pos="-284"/>
          <w:tab w:val="left" w:pos="142"/>
        </w:tabs>
        <w:spacing w:before="120"/>
        <w:ind w:left="-851" w:right="-433"/>
        <w:contextualSpacing w:val="0"/>
        <w:jc w:val="center"/>
        <w:rPr>
          <w:rFonts w:eastAsia="Times New Roman" w:cs="Times New Roman"/>
          <w:b/>
          <w:bCs/>
        </w:rPr>
      </w:pPr>
      <w:r>
        <w:rPr>
          <w:rFonts w:eastAsia="Times New Roman" w:cs="Times New Roman"/>
          <w:b/>
          <w:bCs/>
        </w:rPr>
        <w:t>8. Прочие условия</w:t>
      </w:r>
    </w:p>
    <w:p w14:paraId="49451797" w14:textId="77777777" w:rsidR="00334F78" w:rsidRDefault="000E17C3">
      <w:pPr>
        <w:pStyle w:val="afa"/>
        <w:numPr>
          <w:ilvl w:val="1"/>
          <w:numId w:val="9"/>
        </w:numPr>
        <w:tabs>
          <w:tab w:val="left" w:pos="-284"/>
          <w:tab w:val="left" w:pos="567"/>
        </w:tabs>
        <w:ind w:left="-851" w:right="-433"/>
        <w:jc w:val="both"/>
        <w:rPr>
          <w:rFonts w:cs="Times New Roman"/>
        </w:rPr>
      </w:pPr>
      <w:r>
        <w:rPr>
          <w:rFonts w:eastAsia="Times New Roman" w:cs="Times New Roman"/>
        </w:rPr>
        <w:t>8.1.</w:t>
      </w:r>
      <w:r>
        <w:rPr>
          <w:rFonts w:cs="Times New Roman"/>
        </w:rPr>
        <w:t xml:space="preserve"> </w:t>
      </w:r>
      <w:r>
        <w:rPr>
          <w:rFonts w:eastAsia="Times New Roman" w:cs="Times New Roman"/>
        </w:rPr>
        <w:t>Стороны признают юридическую силу сообщений и документов, переданных средствами факсимильной или электронной связи, мессенджерам при условии их направления по адресам (номерам), указанным в реквизитах соответствующей Стороны в Договоре или в любых иных документах, относящихся к Договору. До получения оригиналов или по системам ЭДО копии документов, полученные с помощью вышеуказанных технических средств связи, имеют полную юридическую силу. Стороны обязуются осуществить обмен оригиналами документов в течение 14 дней.</w:t>
      </w:r>
    </w:p>
    <w:p w14:paraId="7AA6DD7C" w14:textId="77777777" w:rsidR="00334F78" w:rsidRDefault="000E17C3">
      <w:pPr>
        <w:pStyle w:val="afa"/>
        <w:numPr>
          <w:ilvl w:val="1"/>
          <w:numId w:val="9"/>
        </w:numPr>
        <w:tabs>
          <w:tab w:val="left" w:pos="-284"/>
          <w:tab w:val="left" w:pos="567"/>
        </w:tabs>
        <w:ind w:left="-851" w:right="-433"/>
        <w:jc w:val="both"/>
        <w:rPr>
          <w:rFonts w:cs="Times New Roman"/>
        </w:rPr>
      </w:pPr>
      <w:r>
        <w:rPr>
          <w:rFonts w:cs="Times New Roman"/>
        </w:rPr>
        <w:t xml:space="preserve">8.2. Все споры и разногласия, которые могут возникнуть по настоящему Договору, или </w:t>
      </w:r>
      <w:r>
        <w:rPr>
          <w:rFonts w:cs="Times New Roman"/>
        </w:rPr>
        <w:br/>
        <w:t>в связи с ним, Стороны будут стремиться решить путем переговоров. В случае невозможности разрешения спорных вопросов в досудебном порядке споры по настоящему договору разрешаются в Арбитражном суде города Москвы.</w:t>
      </w:r>
    </w:p>
    <w:p w14:paraId="6E8BD1E2" w14:textId="77777777" w:rsidR="00334F78" w:rsidRDefault="000E17C3">
      <w:pPr>
        <w:pStyle w:val="afa"/>
        <w:numPr>
          <w:ilvl w:val="1"/>
          <w:numId w:val="8"/>
        </w:numPr>
        <w:tabs>
          <w:tab w:val="left" w:pos="-284"/>
          <w:tab w:val="left" w:pos="567"/>
        </w:tabs>
        <w:ind w:left="-851" w:right="-433"/>
        <w:jc w:val="both"/>
        <w:rPr>
          <w:rFonts w:eastAsia="Times New Roman" w:cs="Times New Roman"/>
        </w:rPr>
      </w:pPr>
      <w:r>
        <w:rPr>
          <w:rFonts w:eastAsia="Times New Roman" w:cs="Times New Roman"/>
        </w:rPr>
        <w:t>8.3. Во всем остальном, что не предусмотрено настоящим Договором, стороны руководствуются действующим законодательством Российской Федерации.</w:t>
      </w:r>
    </w:p>
    <w:p w14:paraId="04FFC46A" w14:textId="59B5F974" w:rsidR="00334F78" w:rsidRDefault="000E17C3">
      <w:pPr>
        <w:pStyle w:val="afa"/>
        <w:numPr>
          <w:ilvl w:val="1"/>
          <w:numId w:val="8"/>
        </w:numPr>
        <w:tabs>
          <w:tab w:val="left" w:pos="-284"/>
          <w:tab w:val="left" w:pos="567"/>
        </w:tabs>
        <w:ind w:left="-851" w:right="-433"/>
        <w:jc w:val="both"/>
        <w:rPr>
          <w:rFonts w:eastAsia="Times New Roman" w:cs="Times New Roman"/>
        </w:rPr>
      </w:pPr>
      <w:r>
        <w:rPr>
          <w:rFonts w:eastAsia="Times New Roman" w:cs="Times New Roman"/>
        </w:rPr>
        <w:t>8.4</w:t>
      </w:r>
      <w:commentRangeStart w:id="31"/>
      <w:r>
        <w:rPr>
          <w:rFonts w:eastAsia="Times New Roman" w:cs="Times New Roman"/>
        </w:rPr>
        <w:t xml:space="preserve">. Настоящий Договор составлен в трех экземплярах, имеющих одинаковую юридическую силу, по одному экземпляру для каждой из сторон и один экземпляр для Потребителя. В случае </w:t>
      </w:r>
      <w:r w:rsidR="0099427B" w:rsidRPr="0099427B">
        <w:rPr>
          <w:rFonts w:eastAsia="Times New Roman" w:cs="Times New Roman"/>
        </w:rPr>
        <w:t>если договор заключается потребителем и исполнителем, он составляется в 2 экземплярах</w:t>
      </w:r>
      <w:r w:rsidR="00BF6F0B">
        <w:rPr>
          <w:rFonts w:eastAsia="Times New Roman" w:cs="Times New Roman"/>
        </w:rPr>
        <w:t xml:space="preserve">, при этом Заказчик или Исполнитель имеют право предоставить </w:t>
      </w:r>
      <w:commentRangeEnd w:id="31"/>
      <w:r w:rsidR="00685751">
        <w:rPr>
          <w:rFonts w:eastAsia="Times New Roman" w:cs="Times New Roman"/>
        </w:rPr>
        <w:t>копию</w:t>
      </w:r>
      <w:r w:rsidR="00326509">
        <w:rPr>
          <w:rFonts w:eastAsia="Times New Roman" w:cs="Times New Roman"/>
        </w:rPr>
        <w:t xml:space="preserve"> договора с приложениями</w:t>
      </w:r>
      <w:r w:rsidR="00BF6F0B">
        <w:rPr>
          <w:rFonts w:eastAsia="Times New Roman" w:cs="Times New Roman"/>
        </w:rPr>
        <w:t xml:space="preserve"> </w:t>
      </w:r>
      <w:r w:rsidR="00326509">
        <w:rPr>
          <w:rFonts w:eastAsia="Times New Roman" w:cs="Times New Roman"/>
        </w:rPr>
        <w:t>к нему</w:t>
      </w:r>
      <w:r w:rsidR="006D55DF">
        <w:rPr>
          <w:rFonts w:eastAsia="Times New Roman" w:cs="Times New Roman"/>
        </w:rPr>
        <w:t xml:space="preserve"> Потребителю</w:t>
      </w:r>
      <w:r w:rsidR="00EA74D5">
        <w:rPr>
          <w:rFonts w:eastAsia="Times New Roman" w:cs="Times New Roman"/>
        </w:rPr>
        <w:t>.</w:t>
      </w:r>
      <w:r w:rsidR="00796221">
        <w:rPr>
          <w:rStyle w:val="af3"/>
        </w:rPr>
        <w:commentReference w:id="31"/>
      </w:r>
    </w:p>
    <w:p w14:paraId="631ECCFB" w14:textId="77777777" w:rsidR="00334F78" w:rsidRDefault="000E17C3">
      <w:pPr>
        <w:pStyle w:val="afa"/>
        <w:numPr>
          <w:ilvl w:val="1"/>
          <w:numId w:val="8"/>
        </w:numPr>
        <w:tabs>
          <w:tab w:val="left" w:pos="-284"/>
          <w:tab w:val="left" w:pos="567"/>
        </w:tabs>
        <w:ind w:left="-851" w:right="-433"/>
        <w:jc w:val="both"/>
        <w:rPr>
          <w:rFonts w:cs="Times New Roman"/>
        </w:rPr>
      </w:pPr>
      <w:r>
        <w:rPr>
          <w:rFonts w:eastAsia="Times New Roman" w:cs="Times New Roman"/>
        </w:rPr>
        <w:t>8.5. Настоящий Договор имеет следующие Приложения:</w:t>
      </w:r>
    </w:p>
    <w:p w14:paraId="2FAA950C" w14:textId="77777777" w:rsidR="00334F78" w:rsidRDefault="000E17C3">
      <w:pPr>
        <w:tabs>
          <w:tab w:val="left" w:pos="-284"/>
          <w:tab w:val="left" w:pos="567"/>
        </w:tabs>
        <w:ind w:left="-851" w:right="-433"/>
        <w:jc w:val="both"/>
        <w:rPr>
          <w:rFonts w:eastAsia="Times New Roman" w:cs="Times New Roman"/>
        </w:rPr>
      </w:pPr>
      <w:r>
        <w:rPr>
          <w:rFonts w:eastAsia="Times New Roman" w:cs="Times New Roman"/>
        </w:rPr>
        <w:tab/>
        <w:t xml:space="preserve">Приложение №1 - Форма Заявки на услугу </w:t>
      </w:r>
    </w:p>
    <w:p w14:paraId="3E24BB5C" w14:textId="77777777" w:rsidR="00334F78" w:rsidRDefault="000E17C3">
      <w:pPr>
        <w:tabs>
          <w:tab w:val="left" w:pos="-284"/>
          <w:tab w:val="left" w:pos="567"/>
        </w:tabs>
        <w:ind w:left="-851" w:right="-433"/>
        <w:jc w:val="both"/>
        <w:rPr>
          <w:rFonts w:eastAsia="Times New Roman" w:cs="Times New Roman"/>
        </w:rPr>
      </w:pPr>
      <w:r>
        <w:rPr>
          <w:rFonts w:eastAsia="Times New Roman" w:cs="Times New Roman"/>
        </w:rPr>
        <w:tab/>
        <w:t>Приложение №2 - Форма Дополнительного соглашения</w:t>
      </w:r>
    </w:p>
    <w:p w14:paraId="223495A3" w14:textId="77777777" w:rsidR="00334F78" w:rsidRDefault="000E17C3">
      <w:pPr>
        <w:tabs>
          <w:tab w:val="left" w:pos="-284"/>
          <w:tab w:val="left" w:pos="567"/>
        </w:tabs>
        <w:ind w:left="-851" w:right="-433"/>
        <w:jc w:val="both"/>
        <w:rPr>
          <w:rFonts w:eastAsia="Times New Roman" w:cs="Times New Roman"/>
        </w:rPr>
      </w:pPr>
      <w:r>
        <w:rPr>
          <w:rFonts w:eastAsia="Times New Roman" w:cs="Times New Roman"/>
        </w:rPr>
        <w:tab/>
        <w:t xml:space="preserve">Приложение №3 - Форма </w:t>
      </w:r>
      <w:r>
        <w:rPr>
          <w:rFonts w:cs="Times New Roman"/>
        </w:rPr>
        <w:t>Акта об оказании услуг</w:t>
      </w:r>
    </w:p>
    <w:p w14:paraId="565D4031" w14:textId="77777777" w:rsidR="00334F78" w:rsidRDefault="000E17C3">
      <w:pPr>
        <w:tabs>
          <w:tab w:val="left" w:pos="-284"/>
          <w:tab w:val="left" w:pos="567"/>
        </w:tabs>
        <w:ind w:left="-851" w:right="-433"/>
        <w:jc w:val="both"/>
        <w:rPr>
          <w:rFonts w:eastAsia="Times New Roman" w:cs="Times New Roman"/>
        </w:rPr>
      </w:pPr>
      <w:r>
        <w:rPr>
          <w:rFonts w:eastAsia="Times New Roman" w:cs="Times New Roman"/>
        </w:rPr>
        <w:tab/>
        <w:t>Приложение №4 - Форма Реестра услуг к Счету</w:t>
      </w:r>
    </w:p>
    <w:p w14:paraId="5274778F" w14:textId="77777777" w:rsidR="00334F78" w:rsidRDefault="000E17C3">
      <w:pPr>
        <w:tabs>
          <w:tab w:val="left" w:pos="-284"/>
          <w:tab w:val="left" w:pos="567"/>
        </w:tabs>
        <w:ind w:left="-851" w:right="-433"/>
        <w:jc w:val="both"/>
        <w:rPr>
          <w:rFonts w:cs="Times New Roman"/>
        </w:rPr>
      </w:pPr>
      <w:r>
        <w:rPr>
          <w:rFonts w:eastAsia="Times New Roman" w:cs="Times New Roman"/>
        </w:rPr>
        <w:tab/>
      </w:r>
    </w:p>
    <w:p w14:paraId="591B8808" w14:textId="77777777" w:rsidR="00334F78" w:rsidRDefault="000E17C3">
      <w:pPr>
        <w:pStyle w:val="afa"/>
        <w:numPr>
          <w:ilvl w:val="0"/>
          <w:numId w:val="8"/>
        </w:numPr>
        <w:tabs>
          <w:tab w:val="left" w:pos="142"/>
        </w:tabs>
        <w:spacing w:before="120"/>
        <w:ind w:left="-709"/>
        <w:contextualSpacing w:val="0"/>
        <w:jc w:val="center"/>
        <w:rPr>
          <w:rFonts w:eastAsia="Times New Roman" w:cs="Times New Roman"/>
          <w:b/>
          <w:bCs/>
        </w:rPr>
      </w:pPr>
      <w:r>
        <w:rPr>
          <w:rFonts w:eastAsia="Times New Roman" w:cs="Times New Roman"/>
          <w:b/>
          <w:bCs/>
        </w:rPr>
        <w:t>9. Реквизиты Сторон</w:t>
      </w:r>
    </w:p>
    <w:tbl>
      <w:tblPr>
        <w:tblStyle w:val="NormalTable0"/>
        <w:tblW w:w="9378" w:type="dxa"/>
        <w:jc w:val="center"/>
        <w:shd w:val="clear" w:color="auto" w:fill="CDD4E9"/>
        <w:tblLayout w:type="fixed"/>
        <w:tblLook w:val="04A0" w:firstRow="1" w:lastRow="0" w:firstColumn="1" w:lastColumn="0" w:noHBand="0" w:noVBand="1"/>
      </w:tblPr>
      <w:tblGrid>
        <w:gridCol w:w="4778"/>
        <w:gridCol w:w="4600"/>
      </w:tblGrid>
      <w:tr w:rsidR="00334F78" w14:paraId="01899F11" w14:textId="77777777">
        <w:trPr>
          <w:trHeight w:val="3165"/>
          <w:jc w:val="center"/>
        </w:trPr>
        <w:tc>
          <w:tcPr>
            <w:tcW w:w="4778" w:type="dxa"/>
            <w:shd w:val="clear" w:color="auto" w:fill="auto"/>
            <w:tcMar>
              <w:top w:w="80" w:type="dxa"/>
              <w:left w:w="80" w:type="dxa"/>
              <w:bottom w:w="80" w:type="dxa"/>
              <w:right w:w="80" w:type="dxa"/>
            </w:tcMar>
          </w:tcPr>
          <w:p w14:paraId="103E8801" w14:textId="77777777" w:rsidR="00334F78" w:rsidRDefault="000E17C3">
            <w:pPr>
              <w:rPr>
                <w:rFonts w:cs="Times New Roman"/>
                <w:b/>
                <w:bCs/>
              </w:rPr>
            </w:pPr>
            <w:bookmarkStart w:id="32" w:name="_Hlk52888322"/>
            <w:r>
              <w:rPr>
                <w:rFonts w:cs="Times New Roman"/>
                <w:b/>
                <w:bCs/>
              </w:rPr>
              <w:t>ИСПОЛНИТЕЛЬ:</w:t>
            </w:r>
          </w:p>
          <w:p w14:paraId="49F453D2" w14:textId="77777777" w:rsidR="00334F78" w:rsidRDefault="00334F78">
            <w:pPr>
              <w:rPr>
                <w:rFonts w:cs="Times New Roman"/>
                <w:b/>
                <w:bCs/>
              </w:rPr>
            </w:pPr>
          </w:p>
          <w:p w14:paraId="3D4087BD" w14:textId="77777777" w:rsidR="00334F78" w:rsidRDefault="000E17C3">
            <w:pPr>
              <w:rPr>
                <w:rFonts w:cs="Times New Roman"/>
                <w:b/>
                <w:bCs/>
              </w:rPr>
            </w:pPr>
            <w:r>
              <w:rPr>
                <w:rFonts w:cs="Times New Roman"/>
                <w:b/>
                <w:bCs/>
              </w:rPr>
              <w:t>Общество с ограниченной ответственностью «МЕДАЭРО-СЕРВИС»</w:t>
            </w:r>
          </w:p>
          <w:p w14:paraId="6FA43F70" w14:textId="77777777" w:rsidR="00334F78" w:rsidRDefault="000E17C3">
            <w:pPr>
              <w:rPr>
                <w:rFonts w:cs="Times New Roman"/>
              </w:rPr>
            </w:pPr>
            <w:r>
              <w:rPr>
                <w:rFonts w:cs="Times New Roman"/>
              </w:rPr>
              <w:t xml:space="preserve">Юридический адрес:109052, </w:t>
            </w:r>
            <w:proofErr w:type="spellStart"/>
            <w:r>
              <w:rPr>
                <w:rFonts w:cs="Times New Roman"/>
              </w:rPr>
              <w:t>г.Москва</w:t>
            </w:r>
            <w:proofErr w:type="spellEnd"/>
            <w:r>
              <w:rPr>
                <w:rFonts w:cs="Times New Roman"/>
              </w:rPr>
              <w:t xml:space="preserve">, </w:t>
            </w:r>
            <w:proofErr w:type="spellStart"/>
            <w:r>
              <w:rPr>
                <w:rFonts w:cs="Times New Roman"/>
              </w:rPr>
              <w:t>ул.Смирновская</w:t>
            </w:r>
            <w:proofErr w:type="spellEnd"/>
            <w:r>
              <w:rPr>
                <w:rFonts w:cs="Times New Roman"/>
              </w:rPr>
              <w:t>, д.25, стр.16</w:t>
            </w:r>
          </w:p>
          <w:p w14:paraId="0B22AD78" w14:textId="77777777" w:rsidR="00334F78" w:rsidRDefault="000E17C3">
            <w:pPr>
              <w:rPr>
                <w:rFonts w:cs="Times New Roman"/>
              </w:rPr>
            </w:pPr>
            <w:r>
              <w:rPr>
                <w:rFonts w:cs="Times New Roman"/>
              </w:rPr>
              <w:t>телефон +7 495 363 17 09</w:t>
            </w:r>
          </w:p>
          <w:p w14:paraId="4C6578C9" w14:textId="77777777" w:rsidR="00334F78" w:rsidRDefault="000E17C3">
            <w:pPr>
              <w:rPr>
                <w:rFonts w:cs="Times New Roman"/>
              </w:rPr>
            </w:pPr>
            <w:r>
              <w:rPr>
                <w:rFonts w:cs="Times New Roman"/>
              </w:rPr>
              <w:t>ИНН/КПП 7722783530/772201001</w:t>
            </w:r>
          </w:p>
          <w:p w14:paraId="6BD78697" w14:textId="77777777" w:rsidR="00334F78" w:rsidRDefault="000E17C3">
            <w:pPr>
              <w:rPr>
                <w:rFonts w:cs="Times New Roman"/>
              </w:rPr>
            </w:pPr>
            <w:r>
              <w:rPr>
                <w:rFonts w:cs="Times New Roman"/>
              </w:rPr>
              <w:t>ОГРН 1127746619440</w:t>
            </w:r>
          </w:p>
          <w:p w14:paraId="46534B50" w14:textId="46FB9F14" w:rsidR="00334F78" w:rsidRDefault="000E17C3">
            <w:pPr>
              <w:rPr>
                <w:rFonts w:cs="Times New Roman"/>
              </w:rPr>
            </w:pPr>
            <w:r>
              <w:rPr>
                <w:rFonts w:cs="Times New Roman"/>
              </w:rPr>
              <w:t xml:space="preserve">р/с </w:t>
            </w:r>
            <w:r w:rsidR="006B2674" w:rsidRPr="006B2674">
              <w:rPr>
                <w:rFonts w:cs="Times New Roman"/>
              </w:rPr>
              <w:t>40702810538120006945</w:t>
            </w:r>
            <w:r w:rsidR="001E7DDB">
              <w:rPr>
                <w:rFonts w:cs="Times New Roman"/>
              </w:rPr>
              <w:t xml:space="preserve">; </w:t>
            </w:r>
            <w:r>
              <w:rPr>
                <w:rFonts w:eastAsia="Times New Roman" w:cs="Times New Roman"/>
                <w:color w:val="262626"/>
              </w:rPr>
              <w:t>40702810638000024455</w:t>
            </w:r>
            <w:r>
              <w:rPr>
                <w:rFonts w:cs="Times New Roman"/>
              </w:rPr>
              <w:t xml:space="preserve"> в ПАО «Сбербанк России» </w:t>
            </w:r>
            <w:proofErr w:type="spellStart"/>
            <w:r>
              <w:rPr>
                <w:rFonts w:cs="Times New Roman"/>
              </w:rPr>
              <w:t>г.Москва</w:t>
            </w:r>
            <w:proofErr w:type="spellEnd"/>
            <w:r>
              <w:rPr>
                <w:rFonts w:cs="Times New Roman"/>
              </w:rPr>
              <w:t xml:space="preserve"> </w:t>
            </w:r>
          </w:p>
          <w:p w14:paraId="047D0AAB" w14:textId="77777777" w:rsidR="00334F78" w:rsidRDefault="000E17C3">
            <w:pPr>
              <w:rPr>
                <w:rFonts w:cs="Times New Roman"/>
              </w:rPr>
            </w:pPr>
            <w:r>
              <w:rPr>
                <w:rFonts w:cs="Times New Roman"/>
              </w:rPr>
              <w:t>БИК 044525225</w:t>
            </w:r>
          </w:p>
          <w:p w14:paraId="4C0EE3FD" w14:textId="77777777" w:rsidR="00334F78" w:rsidRDefault="000E17C3">
            <w:pPr>
              <w:rPr>
                <w:rFonts w:cs="Times New Roman"/>
              </w:rPr>
            </w:pPr>
            <w:r>
              <w:rPr>
                <w:rFonts w:cs="Times New Roman"/>
              </w:rPr>
              <w:t>к/с 30101810400000000225</w:t>
            </w:r>
          </w:p>
          <w:p w14:paraId="724D3EA5" w14:textId="77777777" w:rsidR="00334F78" w:rsidRDefault="000E17C3">
            <w:pPr>
              <w:rPr>
                <w:rFonts w:cs="Times New Roman"/>
              </w:rPr>
            </w:pPr>
            <w:r>
              <w:rPr>
                <w:rFonts w:cs="Times New Roman"/>
              </w:rPr>
              <w:t xml:space="preserve">Электронная почта для получения Заявок: </w:t>
            </w:r>
          </w:p>
          <w:p w14:paraId="186922B3" w14:textId="77777777" w:rsidR="00334F78" w:rsidRDefault="000E17C3">
            <w:pPr>
              <w:rPr>
                <w:rFonts w:cs="Times New Roman"/>
              </w:rPr>
            </w:pPr>
            <w:hyperlink r:id="rId16" w:tooltip="mailto:03@medaero-servis.ru" w:history="1">
              <w:r>
                <w:rPr>
                  <w:rStyle w:val="af0"/>
                  <w:rFonts w:cs="Times New Roman"/>
                </w:rPr>
                <w:t>03@</w:t>
              </w:r>
              <w:r>
                <w:rPr>
                  <w:rStyle w:val="af0"/>
                  <w:rFonts w:cs="Times New Roman"/>
                  <w:lang w:val="en-US"/>
                </w:rPr>
                <w:t>medaero</w:t>
              </w:r>
              <w:r>
                <w:rPr>
                  <w:rStyle w:val="af0"/>
                  <w:rFonts w:cs="Times New Roman"/>
                </w:rPr>
                <w:t>-</w:t>
              </w:r>
              <w:proofErr w:type="spellStart"/>
              <w:r>
                <w:rPr>
                  <w:rStyle w:val="af0"/>
                  <w:rFonts w:cs="Times New Roman"/>
                  <w:lang w:val="en-US"/>
                </w:rPr>
                <w:t>servis</w:t>
              </w:r>
              <w:proofErr w:type="spellEnd"/>
              <w:r>
                <w:rPr>
                  <w:rStyle w:val="af0"/>
                  <w:rFonts w:cs="Times New Roman"/>
                </w:rPr>
                <w:t>.</w:t>
              </w:r>
              <w:proofErr w:type="spellStart"/>
              <w:r>
                <w:rPr>
                  <w:rStyle w:val="af0"/>
                  <w:rFonts w:cs="Times New Roman"/>
                  <w:lang w:val="en-US"/>
                </w:rPr>
                <w:t>ru</w:t>
              </w:r>
              <w:proofErr w:type="spellEnd"/>
            </w:hyperlink>
          </w:p>
          <w:p w14:paraId="1464F017" w14:textId="77777777" w:rsidR="00334F78" w:rsidRDefault="000E17C3">
            <w:pPr>
              <w:rPr>
                <w:rFonts w:cs="Times New Roman"/>
              </w:rPr>
            </w:pPr>
            <w:r>
              <w:rPr>
                <w:rFonts w:cs="Times New Roman"/>
              </w:rPr>
              <w:t>Электронная почта для отправки документов по взаиморасчетам:</w:t>
            </w:r>
          </w:p>
          <w:p w14:paraId="7F5B6BA2" w14:textId="77777777" w:rsidR="00334F78" w:rsidRDefault="000E17C3">
            <w:pPr>
              <w:rPr>
                <w:rFonts w:cs="Times New Roman"/>
              </w:rPr>
            </w:pPr>
            <w:hyperlink r:id="rId17" w:tooltip="mailto:medaero@medaero-servis.ru" w:history="1">
              <w:r>
                <w:rPr>
                  <w:rStyle w:val="af0"/>
                  <w:rFonts w:cs="Times New Roman"/>
                  <w:lang w:val="en-US"/>
                </w:rPr>
                <w:t>medaero</w:t>
              </w:r>
              <w:r>
                <w:rPr>
                  <w:rStyle w:val="af0"/>
                  <w:rFonts w:cs="Times New Roman"/>
                </w:rPr>
                <w:t>@</w:t>
              </w:r>
              <w:r>
                <w:rPr>
                  <w:rStyle w:val="af0"/>
                  <w:rFonts w:cs="Times New Roman"/>
                  <w:lang w:val="en-US"/>
                </w:rPr>
                <w:t>medaero</w:t>
              </w:r>
              <w:r>
                <w:rPr>
                  <w:rStyle w:val="af0"/>
                  <w:rFonts w:cs="Times New Roman"/>
                </w:rPr>
                <w:t>-</w:t>
              </w:r>
              <w:proofErr w:type="spellStart"/>
              <w:r>
                <w:rPr>
                  <w:rStyle w:val="af0"/>
                  <w:rFonts w:cs="Times New Roman"/>
                  <w:lang w:val="en-US"/>
                </w:rPr>
                <w:t>servis</w:t>
              </w:r>
              <w:proofErr w:type="spellEnd"/>
              <w:r>
                <w:rPr>
                  <w:rStyle w:val="af0"/>
                  <w:rFonts w:cs="Times New Roman"/>
                </w:rPr>
                <w:t>.</w:t>
              </w:r>
              <w:proofErr w:type="spellStart"/>
              <w:r>
                <w:rPr>
                  <w:rStyle w:val="af0"/>
                  <w:rFonts w:cs="Times New Roman"/>
                  <w:lang w:val="en-US"/>
                </w:rPr>
                <w:t>ru</w:t>
              </w:r>
              <w:proofErr w:type="spellEnd"/>
            </w:hyperlink>
          </w:p>
          <w:p w14:paraId="713D186A" w14:textId="77777777" w:rsidR="00334F78" w:rsidRDefault="00334F78">
            <w:pPr>
              <w:rPr>
                <w:rFonts w:cs="Times New Roman"/>
                <w:b/>
                <w:bCs/>
              </w:rPr>
            </w:pPr>
          </w:p>
        </w:tc>
        <w:tc>
          <w:tcPr>
            <w:tcW w:w="4600" w:type="dxa"/>
            <w:shd w:val="clear" w:color="auto" w:fill="auto"/>
            <w:tcMar>
              <w:top w:w="80" w:type="dxa"/>
              <w:left w:w="80" w:type="dxa"/>
              <w:bottom w:w="80" w:type="dxa"/>
              <w:right w:w="80" w:type="dxa"/>
            </w:tcMar>
          </w:tcPr>
          <w:p w14:paraId="4FDE905F" w14:textId="77777777" w:rsidR="00334F78" w:rsidRDefault="000E17C3">
            <w:pPr>
              <w:rPr>
                <w:rFonts w:cs="Times New Roman"/>
                <w:b/>
                <w:bCs/>
              </w:rPr>
            </w:pPr>
            <w:r>
              <w:rPr>
                <w:rFonts w:cs="Times New Roman"/>
                <w:b/>
                <w:bCs/>
              </w:rPr>
              <w:t>ЗАКАЗЧИК:</w:t>
            </w:r>
          </w:p>
          <w:p w14:paraId="28555BB6" w14:textId="77777777" w:rsidR="00334F78" w:rsidRDefault="00334F78">
            <w:pPr>
              <w:rPr>
                <w:rFonts w:cs="Times New Roman"/>
              </w:rPr>
            </w:pPr>
          </w:p>
          <w:p w14:paraId="6DAC2EBB" w14:textId="77777777" w:rsidR="00334F78" w:rsidRDefault="00334F78">
            <w:pPr>
              <w:rPr>
                <w:rFonts w:cs="Times New Roman"/>
              </w:rPr>
            </w:pPr>
          </w:p>
        </w:tc>
      </w:tr>
      <w:tr w:rsidR="00334F78" w14:paraId="588F3668" w14:textId="77777777">
        <w:trPr>
          <w:trHeight w:val="627"/>
          <w:jc w:val="center"/>
        </w:trPr>
        <w:tc>
          <w:tcPr>
            <w:tcW w:w="4778" w:type="dxa"/>
            <w:shd w:val="clear" w:color="auto" w:fill="auto"/>
            <w:tcMar>
              <w:top w:w="80" w:type="dxa"/>
              <w:left w:w="80" w:type="dxa"/>
              <w:bottom w:w="80" w:type="dxa"/>
              <w:right w:w="80" w:type="dxa"/>
            </w:tcMar>
          </w:tcPr>
          <w:p w14:paraId="17A80EA5" w14:textId="77777777" w:rsidR="00334F78" w:rsidRDefault="000E17C3">
            <w:pPr>
              <w:rPr>
                <w:rFonts w:cs="Times New Roman"/>
              </w:rPr>
            </w:pPr>
            <w:r>
              <w:rPr>
                <w:rFonts w:cs="Times New Roman"/>
              </w:rPr>
              <w:t>Генеральный директор</w:t>
            </w:r>
          </w:p>
          <w:p w14:paraId="25467DA7" w14:textId="77777777" w:rsidR="00334F78" w:rsidRDefault="00334F78">
            <w:pPr>
              <w:rPr>
                <w:rFonts w:cs="Times New Roman"/>
              </w:rPr>
            </w:pPr>
          </w:p>
          <w:p w14:paraId="1C4F2701" w14:textId="77777777" w:rsidR="00334F78" w:rsidRDefault="000E17C3">
            <w:pPr>
              <w:rPr>
                <w:rFonts w:cs="Times New Roman"/>
              </w:rPr>
            </w:pPr>
            <w:r>
              <w:rPr>
                <w:rFonts w:cs="Times New Roman"/>
              </w:rPr>
              <w:t xml:space="preserve">______________/ </w:t>
            </w:r>
            <w:proofErr w:type="gramStart"/>
            <w:r>
              <w:rPr>
                <w:rFonts w:cs="Times New Roman"/>
              </w:rPr>
              <w:t>Алиев  И.С.</w:t>
            </w:r>
            <w:proofErr w:type="gramEnd"/>
            <w:r>
              <w:rPr>
                <w:rFonts w:cs="Times New Roman"/>
              </w:rPr>
              <w:t>/</w:t>
            </w:r>
          </w:p>
        </w:tc>
        <w:tc>
          <w:tcPr>
            <w:tcW w:w="4600" w:type="dxa"/>
            <w:shd w:val="clear" w:color="auto" w:fill="auto"/>
            <w:tcMar>
              <w:top w:w="80" w:type="dxa"/>
              <w:left w:w="80" w:type="dxa"/>
              <w:bottom w:w="80" w:type="dxa"/>
              <w:right w:w="80" w:type="dxa"/>
            </w:tcMar>
          </w:tcPr>
          <w:p w14:paraId="23981D74" w14:textId="77777777" w:rsidR="00334F78" w:rsidRDefault="000E17C3">
            <w:pPr>
              <w:rPr>
                <w:rFonts w:cs="Times New Roman"/>
              </w:rPr>
            </w:pPr>
            <w:r>
              <w:rPr>
                <w:rFonts w:cs="Times New Roman"/>
              </w:rPr>
              <w:t>Генеральный директор</w:t>
            </w:r>
          </w:p>
          <w:p w14:paraId="1DAEC34C" w14:textId="77777777" w:rsidR="00334F78" w:rsidRDefault="00334F78">
            <w:pPr>
              <w:rPr>
                <w:rFonts w:cs="Times New Roman"/>
              </w:rPr>
            </w:pPr>
          </w:p>
          <w:p w14:paraId="5486F5C4" w14:textId="77777777" w:rsidR="00334F78" w:rsidRDefault="000E17C3">
            <w:pPr>
              <w:rPr>
                <w:rFonts w:cs="Times New Roman"/>
              </w:rPr>
            </w:pPr>
            <w:r>
              <w:rPr>
                <w:rFonts w:cs="Times New Roman"/>
              </w:rPr>
              <w:t>_________________ /________/</w:t>
            </w:r>
          </w:p>
        </w:tc>
      </w:tr>
      <w:tr w:rsidR="00334F78" w14:paraId="2890F8EE" w14:textId="77777777">
        <w:trPr>
          <w:trHeight w:val="963"/>
          <w:jc w:val="center"/>
        </w:trPr>
        <w:tc>
          <w:tcPr>
            <w:tcW w:w="4778" w:type="dxa"/>
            <w:shd w:val="clear" w:color="auto" w:fill="auto"/>
            <w:tcMar>
              <w:top w:w="80" w:type="dxa"/>
              <w:left w:w="80" w:type="dxa"/>
              <w:bottom w:w="80" w:type="dxa"/>
              <w:right w:w="80" w:type="dxa"/>
            </w:tcMar>
          </w:tcPr>
          <w:p w14:paraId="09271FFB" w14:textId="77777777" w:rsidR="00334F78" w:rsidRDefault="000E17C3">
            <w:pPr>
              <w:rPr>
                <w:rFonts w:cs="Times New Roman"/>
              </w:rPr>
            </w:pPr>
            <w:r>
              <w:rPr>
                <w:rFonts w:cs="Times New Roman"/>
              </w:rPr>
              <w:t>М.П.</w:t>
            </w:r>
          </w:p>
        </w:tc>
        <w:tc>
          <w:tcPr>
            <w:tcW w:w="4600" w:type="dxa"/>
            <w:shd w:val="clear" w:color="auto" w:fill="auto"/>
            <w:tcMar>
              <w:top w:w="80" w:type="dxa"/>
              <w:left w:w="80" w:type="dxa"/>
              <w:bottom w:w="80" w:type="dxa"/>
              <w:right w:w="80" w:type="dxa"/>
            </w:tcMar>
          </w:tcPr>
          <w:p w14:paraId="3D029EC0" w14:textId="77777777" w:rsidR="00334F78" w:rsidRDefault="000E17C3">
            <w:pPr>
              <w:rPr>
                <w:rFonts w:cs="Times New Roman"/>
              </w:rPr>
            </w:pPr>
            <w:r>
              <w:rPr>
                <w:rFonts w:cs="Times New Roman"/>
              </w:rPr>
              <w:t>М.П.</w:t>
            </w:r>
            <w:bookmarkEnd w:id="32"/>
          </w:p>
        </w:tc>
      </w:tr>
    </w:tbl>
    <w:p w14:paraId="5CAA7962" w14:textId="77777777" w:rsidR="00334F78" w:rsidRDefault="00334F78">
      <w:pPr>
        <w:tabs>
          <w:tab w:val="left" w:pos="1418"/>
        </w:tabs>
        <w:rPr>
          <w:rFonts w:cs="Times New Roman"/>
        </w:rPr>
      </w:pPr>
    </w:p>
    <w:p w14:paraId="12FF83EA" w14:textId="77777777" w:rsidR="00334F78" w:rsidRDefault="00334F78">
      <w:pPr>
        <w:tabs>
          <w:tab w:val="left" w:pos="1418"/>
        </w:tabs>
        <w:rPr>
          <w:rFonts w:cs="Times New Roman"/>
        </w:rPr>
      </w:pPr>
    </w:p>
    <w:p w14:paraId="6F745D47" w14:textId="77777777" w:rsidR="00334F78" w:rsidRDefault="00334F78">
      <w:pPr>
        <w:tabs>
          <w:tab w:val="left" w:pos="1418"/>
        </w:tabs>
        <w:rPr>
          <w:rFonts w:cs="Times New Roman"/>
        </w:rPr>
      </w:pPr>
    </w:p>
    <w:p w14:paraId="5E2B729D" w14:textId="77777777" w:rsidR="00334F78" w:rsidRDefault="00334F78">
      <w:pPr>
        <w:tabs>
          <w:tab w:val="left" w:pos="1418"/>
        </w:tabs>
        <w:rPr>
          <w:rFonts w:cs="Times New Roman"/>
        </w:rPr>
      </w:pPr>
    </w:p>
    <w:p w14:paraId="43D8DAC2" w14:textId="77777777" w:rsidR="00334F78" w:rsidRDefault="00334F78">
      <w:pPr>
        <w:tabs>
          <w:tab w:val="left" w:pos="1418"/>
        </w:tabs>
        <w:rPr>
          <w:rFonts w:cs="Times New Roman"/>
        </w:rPr>
      </w:pPr>
    </w:p>
    <w:p w14:paraId="714D29A1" w14:textId="77777777" w:rsidR="00334F78" w:rsidRDefault="00334F78">
      <w:pPr>
        <w:tabs>
          <w:tab w:val="left" w:pos="1418"/>
        </w:tabs>
        <w:rPr>
          <w:rFonts w:cs="Times New Roman"/>
        </w:rPr>
      </w:pPr>
    </w:p>
    <w:p w14:paraId="3842E792" w14:textId="77777777" w:rsidR="00334F78" w:rsidRDefault="00334F78">
      <w:pPr>
        <w:tabs>
          <w:tab w:val="left" w:pos="1418"/>
        </w:tabs>
        <w:rPr>
          <w:rFonts w:cs="Times New Roman"/>
        </w:rPr>
      </w:pPr>
    </w:p>
    <w:p w14:paraId="42DE2BF3" w14:textId="77777777" w:rsidR="00334F78" w:rsidRDefault="000E17C3">
      <w:pPr>
        <w:tabs>
          <w:tab w:val="left" w:pos="1418"/>
        </w:tabs>
        <w:spacing w:line="20" w:lineRule="atLeast"/>
        <w:ind w:left="-851" w:right="-432"/>
        <w:jc w:val="right"/>
        <w:rPr>
          <w:rFonts w:eastAsia="Times New Roman" w:cs="Times New Roman"/>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lastRenderedPageBreak/>
        <w:t xml:space="preserve">Приложение №1 </w:t>
      </w:r>
    </w:p>
    <w:p w14:paraId="6048F240" w14:textId="57BC5C7E" w:rsidR="00334F78" w:rsidRDefault="000E17C3">
      <w:pPr>
        <w:tabs>
          <w:tab w:val="left" w:pos="1418"/>
        </w:tabs>
        <w:spacing w:line="20" w:lineRule="atLeast"/>
        <w:ind w:left="-851" w:right="-432"/>
        <w:jc w:val="right"/>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к Договору №__________от «__</w:t>
      </w:r>
      <w:proofErr w:type="gramStart"/>
      <w:r>
        <w:rPr>
          <w:rFonts w:eastAsia="Times New Roman" w:cs="Times New Roman"/>
          <w14:textOutline w14:w="0" w14:cap="rnd" w14:cmpd="sng" w14:algn="ctr">
            <w14:noFill/>
            <w14:prstDash w14:val="solid"/>
            <w14:bevel/>
          </w14:textOutline>
        </w:rPr>
        <w:t>_»_</w:t>
      </w:r>
      <w:proofErr w:type="gramEnd"/>
      <w:r>
        <w:rPr>
          <w:rFonts w:eastAsia="Times New Roman" w:cs="Times New Roman"/>
          <w14:textOutline w14:w="0" w14:cap="rnd" w14:cmpd="sng" w14:algn="ctr">
            <w14:noFill/>
            <w14:prstDash w14:val="solid"/>
            <w14:bevel/>
          </w14:textOutline>
        </w:rPr>
        <w:t>______202</w:t>
      </w:r>
      <w:r w:rsidR="001F14AB">
        <w:rPr>
          <w:rFonts w:eastAsia="Times New Roman" w:cs="Times New Roman"/>
          <w14:textOutline w14:w="0" w14:cap="rnd" w14:cmpd="sng" w14:algn="ctr">
            <w14:noFill/>
            <w14:prstDash w14:val="solid"/>
            <w14:bevel/>
          </w14:textOutline>
        </w:rPr>
        <w:t>3</w:t>
      </w:r>
      <w:r>
        <w:rPr>
          <w:rFonts w:eastAsia="Times New Roman" w:cs="Times New Roman"/>
          <w14:textOutline w14:w="0" w14:cap="rnd" w14:cmpd="sng" w14:algn="ctr">
            <w14:noFill/>
            <w14:prstDash w14:val="solid"/>
            <w14:bevel/>
          </w14:textOutline>
        </w:rPr>
        <w:t xml:space="preserve"> г.</w:t>
      </w:r>
      <w:r>
        <w:rPr>
          <w:rFonts w:eastAsia="Times New Roman" w:cs="Times New Roman"/>
          <w14:textOutline w14:w="0" w14:cap="rnd" w14:cmpd="sng" w14:algn="ctr">
            <w14:noFill/>
            <w14:prstDash w14:val="solid"/>
            <w14:bevel/>
          </w14:textOutline>
        </w:rPr>
        <w:br/>
        <w:t> </w:t>
      </w:r>
      <w:r>
        <w:rPr>
          <w:rFonts w:eastAsia="Times New Roman" w:cs="Times New Roman"/>
          <w14:textOutline w14:w="0" w14:cap="rnd" w14:cmpd="sng" w14:algn="ctr">
            <w14:noFill/>
            <w14:prstDash w14:val="solid"/>
            <w14:bevel/>
          </w14:textOutline>
        </w:rPr>
        <w:br/>
      </w:r>
      <w:sdt>
        <w:sdtPr>
          <w:rPr>
            <w:rFonts w:eastAsia="Times New Roman" w:cs="Times New Roman"/>
            <w14:textOutline w14:w="0" w14:cap="rnd" w14:cmpd="sng" w14:algn="ctr">
              <w14:noFill/>
              <w14:prstDash w14:val="solid"/>
              <w14:bevel/>
            </w14:textOutline>
          </w:rPr>
          <w:id w:val="-1970814541"/>
          <w:docPartObj>
            <w:docPartGallery w:val="Watermarks"/>
          </w:docPartObj>
        </w:sdtPr>
        <w:sdtContent>
          <w:r>
            <w:rPr>
              <w:rFonts w:eastAsia="Times New Roman" w:cs="Times New Roman"/>
              <w:noProof/>
              <w14:textOutline w14:w="0" w14:cap="rnd" w14:cmpd="sng" w14:algn="ctr">
                <w14:noFill/>
                <w14:prstDash w14:val="solid"/>
                <w14:bevel/>
              </w14:textOutline>
            </w:rPr>
            <mc:AlternateContent>
              <mc:Choice Requires="wps">
                <w:drawing>
                  <wp:anchor distT="0" distB="0" distL="114300" distR="114300" simplePos="0" relativeHeight="251658240" behindDoc="1" locked="0" layoutInCell="0" allowOverlap="1" wp14:anchorId="38FED567" wp14:editId="234DAA7C">
                    <wp:simplePos x="0" y="0"/>
                    <wp:positionH relativeFrom="margin">
                      <wp:align>center</wp:align>
                    </wp:positionH>
                    <wp:positionV relativeFrom="margin">
                      <wp:align>center</wp:align>
                    </wp:positionV>
                    <wp:extent cx="5865495" cy="2513965"/>
                    <wp:effectExtent l="0" t="1409700" r="0" b="101028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wps:spPr>
                          <wps:txbx>
                            <w:txbxContent>
                              <w:p w14:paraId="0CE0BCBB" w14:textId="77777777" w:rsidR="00334F78" w:rsidRDefault="000E17C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FED567" id="_x0000_t202" coordsize="21600,21600" o:spt="202" path="m,l,21600r21600,l21600,xe">
                    <v:stroke joinstyle="miter"/>
                    <v:path gradientshapeok="t" o:connecttype="rect"/>
                  </v:shapetype>
                  <v:shape id="Надпись 1" o:spid="_x0000_s1026" type="#_x0000_t202" style="position:absolute;left:0;text-align:left;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" o:allowincell="f" filled="f" stroked="f">
                    <o:lock v:ext="edit" shapetype="t"/>
                    <v:textbox style="mso-fit-shape-to-text:t">
                      <w:txbxContent>
                        <w:p w14:paraId="0CE0BCBB" w14:textId="77777777" w:rsidR="00334F78" w:rsidRDefault="000E17C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sdtContent>
      </w:sdt>
      <w:r>
        <w:rPr>
          <w:rFonts w:eastAsia="Times New Roman" w:cs="Times New Roman"/>
          <w14:textOutline w14:w="0" w14:cap="rnd" w14:cmpd="sng" w14:algn="ctr">
            <w14:noFill/>
            <w14:prstDash w14:val="solid"/>
            <w14:bevel/>
          </w14:textOutline>
        </w:rPr>
        <w:t> </w:t>
      </w:r>
      <w:r>
        <w:rPr>
          <w:rFonts w:eastAsia="Times New Roman" w:cs="Times New Roman"/>
          <w:sz w:val="24"/>
          <w:szCs w:val="24"/>
          <w14:textOutline w14:w="0" w14:cap="rnd" w14:cmpd="sng" w14:algn="ctr">
            <w14:noFill/>
            <w14:prstDash w14:val="solid"/>
            <w14:bevel/>
          </w14:textOutline>
        </w:rPr>
        <w:br/>
        <w:t> </w:t>
      </w:r>
    </w:p>
    <w:p w14:paraId="24B50AE2" w14:textId="77777777" w:rsidR="00334F78" w:rsidRDefault="000E17C3">
      <w:pPr>
        <w:tabs>
          <w:tab w:val="left" w:pos="1418"/>
        </w:tabs>
        <w:spacing w:line="20" w:lineRule="atLeast"/>
        <w:ind w:left="-851" w:right="-432"/>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b/>
          <w:bCs/>
          <w:sz w:val="24"/>
          <w:szCs w:val="24"/>
          <w14:textOutline w14:w="0" w14:cap="rnd" w14:cmpd="sng" w14:algn="ctr">
            <w14:noFill/>
            <w14:prstDash w14:val="solid"/>
            <w14:bevel/>
          </w14:textOutline>
        </w:rPr>
        <w:t>ФОРМА ЗАЯВКИ НА УСЛУГУ</w:t>
      </w:r>
    </w:p>
    <w:p w14:paraId="506F3560" w14:textId="77777777" w:rsidR="00334F78" w:rsidRDefault="000E17C3">
      <w:pPr>
        <w:tabs>
          <w:tab w:val="left" w:pos="7560"/>
        </w:tabs>
        <w:spacing w:line="20" w:lineRule="atLeast"/>
        <w:ind w:left="-851" w:right="-432"/>
        <w:jc w:val="right"/>
        <w:rPr>
          <w:rFonts w:eastAsia="Times New Roman" w:cs="Times New Roman"/>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ООО «МЕДАЭРО-СЕРВИС»</w:t>
      </w:r>
    </w:p>
    <w:p w14:paraId="555F8355" w14:textId="77777777" w:rsidR="00334F78" w:rsidRDefault="00334F78">
      <w:pPr>
        <w:tabs>
          <w:tab w:val="left" w:pos="7560"/>
        </w:tabs>
        <w:spacing w:line="20" w:lineRule="atLeast"/>
        <w:ind w:left="-851" w:right="-432"/>
        <w:jc w:val="right"/>
        <w:rPr>
          <w:rFonts w:eastAsia="Times New Roman" w:cs="Times New Roman"/>
          <w:color w:val="auto"/>
          <w:sz w:val="22"/>
          <w:szCs w:val="22"/>
          <w14:textOutline w14:w="0" w14:cap="rnd" w14:cmpd="sng" w14:algn="ctr">
            <w14:noFill/>
            <w14:prstDash w14:val="solid"/>
            <w14:bevel/>
          </w14:textOutline>
        </w:rPr>
      </w:pPr>
    </w:p>
    <w:p w14:paraId="4C3E3D74" w14:textId="77777777" w:rsidR="00334F78" w:rsidRDefault="000E17C3">
      <w:pPr>
        <w:tabs>
          <w:tab w:val="left" w:pos="1418"/>
        </w:tabs>
        <w:spacing w:line="20" w:lineRule="atLeast"/>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Заявка № ______ по Договору №_______ от ________________</w:t>
      </w:r>
    </w:p>
    <w:p w14:paraId="0AC8625C" w14:textId="77777777" w:rsidR="00334F78" w:rsidRDefault="000E17C3">
      <w:pPr>
        <w:tabs>
          <w:tab w:val="left" w:pos="1418"/>
        </w:tabs>
        <w:spacing w:line="20" w:lineRule="atLeast"/>
        <w:ind w:left="-851" w:right="-432" w:firstLine="709"/>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44722762" w14:textId="77777777" w:rsidR="00334F78" w:rsidRDefault="000E17C3">
      <w:pPr>
        <w:tabs>
          <w:tab w:val="left" w:pos="1418"/>
        </w:tabs>
        <w:spacing w:line="20" w:lineRule="atLeast"/>
        <w:ind w:left="-851" w:right="-432" w:firstLine="567"/>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Просим Вас оказать:</w:t>
      </w:r>
    </w:p>
    <w:p w14:paraId="6A5DAAC6" w14:textId="77777777" w:rsidR="00334F78" w:rsidRDefault="00334F78">
      <w:pPr>
        <w:tabs>
          <w:tab w:val="left" w:pos="1418"/>
        </w:tabs>
        <w:spacing w:line="20" w:lineRule="atLeast"/>
        <w:ind w:left="-851" w:right="-432"/>
        <w:jc w:val="both"/>
        <w:rPr>
          <w:rFonts w:eastAsia="Times New Roman" w:cs="Times New Roman"/>
          <w:sz w:val="22"/>
          <w:szCs w:val="22"/>
          <w14:textOutline w14:w="0" w14:cap="rnd" w14:cmpd="sng" w14:algn="ctr">
            <w14:noFill/>
            <w14:prstDash w14:val="solid"/>
            <w14:bevel/>
          </w14:textOutline>
        </w:rPr>
      </w:pPr>
    </w:p>
    <w:p w14:paraId="266D5568" w14:textId="77777777" w:rsidR="00334F78" w:rsidRDefault="000E17C3">
      <w:pPr>
        <w:tabs>
          <w:tab w:val="left" w:pos="1418"/>
        </w:tabs>
        <w:spacing w:line="20" w:lineRule="atLeast"/>
        <w:ind w:left="-851" w:right="-432"/>
        <w:jc w:val="both"/>
        <w:rPr>
          <w:rFonts w:eastAsia="Times New Roman" w:cs="Times New Roman"/>
          <w:color w:val="auto"/>
          <w:sz w:val="22"/>
          <w:szCs w:val="22"/>
          <w14:textOutline w14:w="0" w14:cap="rnd" w14:cmpd="sng" w14:algn="ctr">
            <w14:noFill/>
            <w14:prstDash w14:val="solid"/>
            <w14:bevel/>
          </w14:textOutline>
        </w:rPr>
      </w:pPr>
      <w:proofErr w:type="gramStart"/>
      <w:r>
        <w:rPr>
          <w:rFonts w:eastAsia="Times New Roman" w:cs="Times New Roman"/>
          <w:sz w:val="22"/>
          <w:szCs w:val="22"/>
          <w14:textOutline w14:w="0" w14:cap="rnd" w14:cmpd="sng" w14:algn="ctr">
            <w14:noFill/>
            <w14:prstDash w14:val="solid"/>
            <w14:bevel/>
          </w14:textOutline>
        </w:rPr>
        <w:t>Кому:_</w:t>
      </w:r>
      <w:proofErr w:type="gramEnd"/>
      <w:r>
        <w:rPr>
          <w:rFonts w:eastAsia="Times New Roman" w:cs="Times New Roman"/>
          <w:sz w:val="22"/>
          <w:szCs w:val="22"/>
          <w14:textOutline w14:w="0" w14:cap="rnd" w14:cmpd="sng" w14:algn="ctr">
            <w14:noFill/>
            <w14:prstDash w14:val="solid"/>
            <w14:bevel/>
          </w14:textOutline>
        </w:rPr>
        <w:t>_______________________________________________________________________</w:t>
      </w:r>
    </w:p>
    <w:p w14:paraId="4B724AB3" w14:textId="77777777" w:rsidR="00334F78" w:rsidRDefault="000E17C3">
      <w:pPr>
        <w:tabs>
          <w:tab w:val="left" w:pos="1418"/>
        </w:tabs>
        <w:spacing w:line="20" w:lineRule="atLeast"/>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(Фамилия, имя, отчество)</w:t>
      </w:r>
    </w:p>
    <w:p w14:paraId="7AA89FA6" w14:textId="77777777" w:rsidR="00334F78" w:rsidRDefault="000E17C3">
      <w:pPr>
        <w:tabs>
          <w:tab w:val="left" w:pos="1418"/>
        </w:tabs>
        <w:spacing w:line="20" w:lineRule="atLeast"/>
        <w:ind w:left="-851" w:right="-432" w:firstLine="567"/>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32018F5A"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proofErr w:type="gramStart"/>
      <w:r>
        <w:rPr>
          <w:rFonts w:eastAsia="Times New Roman" w:cs="Times New Roman"/>
          <w:sz w:val="22"/>
          <w:szCs w:val="22"/>
          <w14:textOutline w14:w="0" w14:cap="rnd" w14:cmpd="sng" w14:algn="ctr">
            <w14:noFill/>
            <w14:prstDash w14:val="solid"/>
            <w14:bevel/>
          </w14:textOutline>
        </w:rPr>
        <w:t>Услугу:_</w:t>
      </w:r>
      <w:proofErr w:type="gramEnd"/>
      <w:r>
        <w:rPr>
          <w:rFonts w:eastAsia="Times New Roman" w:cs="Times New Roman"/>
          <w:sz w:val="22"/>
          <w:szCs w:val="22"/>
          <w14:textOutline w14:w="0" w14:cap="rnd" w14:cmpd="sng" w14:algn="ctr">
            <w14:noFill/>
            <w14:prstDash w14:val="solid"/>
            <w14:bevel/>
          </w14:textOutline>
        </w:rPr>
        <w:t>___________________________________________________________________</w:t>
      </w:r>
    </w:p>
    <w:p w14:paraId="00E546D7" w14:textId="77777777" w:rsidR="00334F78" w:rsidRDefault="000E17C3">
      <w:pPr>
        <w:tabs>
          <w:tab w:val="left" w:pos="1418"/>
        </w:tabs>
        <w:spacing w:line="20" w:lineRule="atLeast"/>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(Наименование услуги)</w:t>
      </w:r>
    </w:p>
    <w:p w14:paraId="76DB6318" w14:textId="77777777" w:rsidR="00334F78" w:rsidRDefault="000E17C3">
      <w:pPr>
        <w:tabs>
          <w:tab w:val="left" w:pos="1418"/>
        </w:tabs>
        <w:spacing w:line="20" w:lineRule="atLeast"/>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59758A60" w14:textId="77777777" w:rsidR="00334F78" w:rsidRDefault="000E17C3">
      <w:pPr>
        <w:tabs>
          <w:tab w:val="left" w:pos="1418"/>
        </w:tabs>
        <w:spacing w:line="20" w:lineRule="atLeast"/>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Информация при заявке на медицинскую услугу:</w:t>
      </w:r>
    </w:p>
    <w:p w14:paraId="0D4A7798" w14:textId="77777777" w:rsidR="00334F78" w:rsidRDefault="000E17C3">
      <w:pPr>
        <w:tabs>
          <w:tab w:val="left" w:pos="1418"/>
        </w:tabs>
        <w:spacing w:line="20" w:lineRule="atLeast"/>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Место нахождения пациента___________________________________________________</w:t>
      </w:r>
    </w:p>
    <w:p w14:paraId="7CDAB936"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Желаемое время и дата прибытия к месту нахождения пациента_____________________</w:t>
      </w:r>
    </w:p>
    <w:p w14:paraId="6E005941" w14:textId="77777777" w:rsidR="00334F78" w:rsidRDefault="000E17C3">
      <w:pPr>
        <w:tabs>
          <w:tab w:val="left" w:pos="142"/>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Маршрут медицинской эвакуации______________________________________________</w:t>
      </w:r>
    </w:p>
    <w:p w14:paraId="1E6D1092"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Желаемое время и дата медэвакуации пациента_______________________________________</w:t>
      </w:r>
    </w:p>
    <w:p w14:paraId="5921718D"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Контактные данные Представителя пациента или пациента__________________________</w:t>
      </w:r>
    </w:p>
    <w:p w14:paraId="730E171F"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Вес и рост пациента___________________________________________________________</w:t>
      </w:r>
    </w:p>
    <w:p w14:paraId="7E99E57D"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Специфика</w:t>
      </w:r>
      <w:r>
        <w:rPr>
          <w:sz w:val="22"/>
          <w:szCs w:val="22"/>
        </w:rPr>
        <w:t xml:space="preserve"> </w:t>
      </w:r>
      <w:r>
        <w:rPr>
          <w:rFonts w:eastAsia="Times New Roman" w:cs="Times New Roman"/>
          <w:color w:val="auto"/>
          <w:sz w:val="22"/>
          <w:szCs w:val="22"/>
          <w14:textOutline w14:w="0" w14:cap="rnd" w14:cmpd="sng" w14:algn="ctr">
            <w14:noFill/>
            <w14:prstDash w14:val="solid"/>
            <w14:bevel/>
          </w14:textOutline>
        </w:rPr>
        <w:t xml:space="preserve">(необходимость иммобилизации, продленного введения препаратов / питания, трахеостомы или </w:t>
      </w:r>
      <w:proofErr w:type="spellStart"/>
      <w:r>
        <w:rPr>
          <w:rFonts w:eastAsia="Times New Roman" w:cs="Times New Roman"/>
          <w:color w:val="auto"/>
          <w:sz w:val="22"/>
          <w:szCs w:val="22"/>
          <w14:textOutline w14:w="0" w14:cap="rnd" w14:cmpd="sng" w14:algn="ctr">
            <w14:noFill/>
            <w14:prstDash w14:val="solid"/>
            <w14:bevel/>
          </w14:textOutline>
        </w:rPr>
        <w:t>гастростомы</w:t>
      </w:r>
      <w:proofErr w:type="spellEnd"/>
      <w:r>
        <w:rPr>
          <w:rFonts w:eastAsia="Times New Roman" w:cs="Times New Roman"/>
          <w:color w:val="auto"/>
          <w:sz w:val="22"/>
          <w:szCs w:val="22"/>
          <w14:textOutline w14:w="0" w14:cap="rnd" w14:cmpd="sng" w14:algn="ctr">
            <w14:noFill/>
            <w14:prstDash w14:val="solid"/>
            <w14:bevel/>
          </w14:textOutline>
        </w:rPr>
        <w:t xml:space="preserve">, необходимость частой санации и </w:t>
      </w:r>
      <w:proofErr w:type="gramStart"/>
      <w:r>
        <w:rPr>
          <w:rFonts w:eastAsia="Times New Roman" w:cs="Times New Roman"/>
          <w:color w:val="auto"/>
          <w:sz w:val="22"/>
          <w:szCs w:val="22"/>
          <w14:textOutline w14:w="0" w14:cap="rnd" w14:cmpd="sng" w14:algn="ctr">
            <w14:noFill/>
            <w14:prstDash w14:val="solid"/>
            <w14:bevel/>
          </w14:textOutline>
        </w:rPr>
        <w:t>т.п.)_</w:t>
      </w:r>
      <w:proofErr w:type="gramEnd"/>
      <w:r>
        <w:rPr>
          <w:rFonts w:eastAsia="Times New Roman" w:cs="Times New Roman"/>
          <w:color w:val="auto"/>
          <w:sz w:val="22"/>
          <w:szCs w:val="22"/>
          <w14:textOutline w14:w="0" w14:cap="rnd" w14:cmpd="sng" w14:algn="ctr">
            <w14:noFill/>
            <w14:prstDash w14:val="solid"/>
            <w14:bevel/>
          </w14:textOutline>
        </w:rPr>
        <w:t>_________________________________________________________________________</w:t>
      </w:r>
    </w:p>
    <w:p w14:paraId="7105D588" w14:textId="77777777" w:rsidR="00334F78" w:rsidRDefault="00334F78">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p>
    <w:p w14:paraId="07DDBC9E" w14:textId="77777777" w:rsidR="00334F78" w:rsidRDefault="000E17C3">
      <w:pPr>
        <w:tabs>
          <w:tab w:val="left" w:pos="1418"/>
        </w:tabs>
        <w:spacing w:line="20" w:lineRule="atLeast"/>
        <w:ind w:left="-851" w:right="-432"/>
        <w:rPr>
          <w:rFonts w:eastAsia="Times New Roman" w:cs="Times New Roman"/>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Порядок оплаты (предоплата/</w:t>
      </w:r>
      <w:proofErr w:type="spellStart"/>
      <w:r>
        <w:rPr>
          <w:rFonts w:eastAsia="Times New Roman" w:cs="Times New Roman"/>
          <w:sz w:val="22"/>
          <w:szCs w:val="22"/>
          <w14:textOutline w14:w="0" w14:cap="rnd" w14:cmpd="sng" w14:algn="ctr">
            <w14:noFill/>
            <w14:prstDash w14:val="solid"/>
            <w14:bevel/>
          </w14:textOutline>
        </w:rPr>
        <w:t>постоплата</w:t>
      </w:r>
      <w:proofErr w:type="spellEnd"/>
      <w:proofErr w:type="gramStart"/>
      <w:r>
        <w:rPr>
          <w:rFonts w:eastAsia="Times New Roman" w:cs="Times New Roman"/>
          <w:sz w:val="22"/>
          <w:szCs w:val="22"/>
          <w14:textOutline w14:w="0" w14:cap="rnd" w14:cmpd="sng" w14:algn="ctr">
            <w14:noFill/>
            <w14:prstDash w14:val="solid"/>
            <w14:bevel/>
          </w14:textOutline>
        </w:rPr>
        <w:t>):_</w:t>
      </w:r>
      <w:proofErr w:type="gramEnd"/>
      <w:r>
        <w:rPr>
          <w:rFonts w:eastAsia="Times New Roman" w:cs="Times New Roman"/>
          <w:sz w:val="22"/>
          <w:szCs w:val="22"/>
          <w14:textOutline w14:w="0" w14:cap="rnd" w14:cmpd="sng" w14:algn="ctr">
            <w14:noFill/>
            <w14:prstDash w14:val="solid"/>
            <w14:bevel/>
          </w14:textOutline>
        </w:rPr>
        <w:t>_________________________.</w:t>
      </w:r>
    </w:p>
    <w:p w14:paraId="6099B6C3"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Оплату услуг Исполнителя согласно Договора гарантируем.</w:t>
      </w:r>
    </w:p>
    <w:p w14:paraId="04054DFB"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5A8D4251"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Дата «___» ______________20__г. в ________ ч. _____________ мин.</w:t>
      </w:r>
    </w:p>
    <w:p w14:paraId="7835F6BD"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49479E48"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Заявка выдана _____ ч. ______ мин.  «____» ____________ 20__г.</w:t>
      </w:r>
    </w:p>
    <w:p w14:paraId="5B90001A"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3E60DE61"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Представитель Заказчика _____________________________________________________________________________</w:t>
      </w:r>
    </w:p>
    <w:p w14:paraId="25400F86" w14:textId="77777777" w:rsidR="00334F78" w:rsidRDefault="000E17C3">
      <w:pPr>
        <w:tabs>
          <w:tab w:val="left" w:pos="1418"/>
        </w:tabs>
        <w:spacing w:line="20" w:lineRule="atLeast"/>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(должность, подпись, фамилия)</w:t>
      </w:r>
    </w:p>
    <w:p w14:paraId="25A04AD1"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1163042D" w14:textId="77777777" w:rsidR="00334F78" w:rsidRDefault="000E17C3">
      <w:pPr>
        <w:tabs>
          <w:tab w:val="left" w:pos="1418"/>
        </w:tabs>
        <w:spacing w:line="20" w:lineRule="atLeast"/>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Заявку получил(а) «___» __________ 20__г. _______ч. ___________мин. _____________________________________________________________________________</w:t>
      </w:r>
    </w:p>
    <w:p w14:paraId="1EA3FA6E" w14:textId="77777777" w:rsidR="00334F78" w:rsidRDefault="000E17C3">
      <w:pPr>
        <w:tabs>
          <w:tab w:val="left" w:pos="1418"/>
        </w:tabs>
        <w:spacing w:line="20" w:lineRule="atLeast"/>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(должность, подпись, фамилия)</w:t>
      </w:r>
    </w:p>
    <w:p w14:paraId="13CB1DC3" w14:textId="77777777" w:rsidR="00334F78" w:rsidRDefault="00334F78">
      <w:pPr>
        <w:tabs>
          <w:tab w:val="left" w:pos="1418"/>
        </w:tabs>
        <w:ind w:left="-851" w:right="-432"/>
        <w:rPr>
          <w:rFonts w:eastAsia="Times New Roman" w:cs="Times New Roman"/>
          <w:b/>
          <w:sz w:val="22"/>
          <w:szCs w:val="22"/>
          <w14:textOutline w14:w="0" w14:cap="rnd" w14:cmpd="sng" w14:algn="ctr">
            <w14:noFill/>
            <w14:prstDash w14:val="solid"/>
            <w14:bevel/>
          </w14:textOutline>
        </w:rPr>
      </w:pPr>
    </w:p>
    <w:p w14:paraId="72418679" w14:textId="77777777" w:rsidR="00334F78" w:rsidRDefault="00334F78">
      <w:pPr>
        <w:tabs>
          <w:tab w:val="left" w:pos="1418"/>
        </w:tabs>
        <w:ind w:left="-851" w:right="-432"/>
        <w:rPr>
          <w:rFonts w:eastAsia="Times New Roman" w:cs="Times New Roman"/>
          <w:b/>
          <w:bCs/>
          <w14:textOutline w14:w="0" w14:cap="rnd" w14:cmpd="sng" w14:algn="ctr">
            <w14:noFill/>
            <w14:prstDash w14:val="solid"/>
            <w14:bevel/>
          </w14:textOutline>
        </w:rPr>
      </w:pPr>
    </w:p>
    <w:p w14:paraId="56D0B87B" w14:textId="77777777" w:rsidR="00334F78" w:rsidRDefault="00334F78">
      <w:pPr>
        <w:tabs>
          <w:tab w:val="left" w:pos="1418"/>
        </w:tabs>
        <w:rPr>
          <w:rFonts w:cs="Times New Roman"/>
        </w:rPr>
      </w:pPr>
    </w:p>
    <w:p w14:paraId="20422F83" w14:textId="77777777" w:rsidR="00334F78" w:rsidRDefault="00334F78">
      <w:pPr>
        <w:tabs>
          <w:tab w:val="left" w:pos="1418"/>
        </w:tabs>
        <w:rPr>
          <w:rFonts w:cs="Times New Roman"/>
        </w:rPr>
      </w:pPr>
    </w:p>
    <w:p w14:paraId="26256C7D" w14:textId="77777777" w:rsidR="00334F78" w:rsidRDefault="00334F78">
      <w:pPr>
        <w:tabs>
          <w:tab w:val="left" w:pos="1418"/>
        </w:tabs>
        <w:rPr>
          <w:rFonts w:cs="Times New Roman"/>
        </w:rPr>
      </w:pPr>
    </w:p>
    <w:p w14:paraId="04BFBE39" w14:textId="77777777" w:rsidR="00334F78" w:rsidRDefault="00334F78">
      <w:pPr>
        <w:tabs>
          <w:tab w:val="left" w:pos="1418"/>
        </w:tabs>
        <w:rPr>
          <w:rFonts w:cs="Times New Roman"/>
        </w:rPr>
      </w:pPr>
    </w:p>
    <w:p w14:paraId="4AF136C5" w14:textId="77777777" w:rsidR="00334F78" w:rsidRDefault="00334F78">
      <w:pPr>
        <w:tabs>
          <w:tab w:val="left" w:pos="1418"/>
        </w:tabs>
        <w:rPr>
          <w:rFonts w:cs="Times New Roman"/>
        </w:rPr>
      </w:pPr>
    </w:p>
    <w:p w14:paraId="22CF07E6" w14:textId="77777777" w:rsidR="00334F78" w:rsidRDefault="00334F78">
      <w:pPr>
        <w:tabs>
          <w:tab w:val="left" w:pos="1418"/>
        </w:tabs>
        <w:rPr>
          <w:rFonts w:cs="Times New Roman"/>
        </w:rPr>
      </w:pPr>
    </w:p>
    <w:p w14:paraId="7B6EBE58" w14:textId="77777777" w:rsidR="00334F78" w:rsidRDefault="00334F78">
      <w:pPr>
        <w:tabs>
          <w:tab w:val="left" w:pos="1418"/>
        </w:tabs>
        <w:rPr>
          <w:rFonts w:cs="Times New Roman"/>
        </w:rPr>
      </w:pPr>
    </w:p>
    <w:p w14:paraId="62893439" w14:textId="77777777" w:rsidR="00334F78" w:rsidRDefault="00334F78">
      <w:pPr>
        <w:tabs>
          <w:tab w:val="left" w:pos="1418"/>
        </w:tabs>
        <w:rPr>
          <w:rFonts w:cs="Times New Roman"/>
        </w:rPr>
      </w:pPr>
    </w:p>
    <w:p w14:paraId="44A54B18" w14:textId="77777777" w:rsidR="00334F78" w:rsidRDefault="00334F78">
      <w:pPr>
        <w:tabs>
          <w:tab w:val="left" w:pos="1418"/>
        </w:tabs>
        <w:rPr>
          <w:rFonts w:cs="Times New Roman"/>
        </w:rPr>
      </w:pPr>
    </w:p>
    <w:p w14:paraId="143EB023" w14:textId="77777777" w:rsidR="00334F78" w:rsidRDefault="00334F78">
      <w:pPr>
        <w:tabs>
          <w:tab w:val="left" w:pos="1418"/>
        </w:tabs>
        <w:rPr>
          <w:rFonts w:cs="Times New Roman"/>
        </w:rPr>
      </w:pPr>
    </w:p>
    <w:p w14:paraId="47823146" w14:textId="77777777" w:rsidR="0064098A" w:rsidRDefault="0064098A">
      <w:pPr>
        <w:tabs>
          <w:tab w:val="left" w:pos="1418"/>
        </w:tabs>
        <w:rPr>
          <w:rFonts w:cs="Times New Roman"/>
        </w:rPr>
      </w:pPr>
    </w:p>
    <w:p w14:paraId="43F7EF14" w14:textId="77777777" w:rsidR="00334F78" w:rsidRDefault="00334F78">
      <w:pPr>
        <w:tabs>
          <w:tab w:val="left" w:pos="1418"/>
        </w:tabs>
        <w:jc w:val="right"/>
        <w:rPr>
          <w:rFonts w:cs="Times New Roman"/>
        </w:rPr>
      </w:pPr>
      <w:bookmarkStart w:id="33" w:name="_Hlk122565276"/>
    </w:p>
    <w:p w14:paraId="199BAD3B" w14:textId="77777777" w:rsidR="00334F78" w:rsidRDefault="00334F78">
      <w:pPr>
        <w:tabs>
          <w:tab w:val="left" w:pos="1418"/>
        </w:tabs>
        <w:jc w:val="right"/>
        <w:rPr>
          <w:rFonts w:cs="Times New Roman"/>
        </w:rPr>
      </w:pPr>
    </w:p>
    <w:p w14:paraId="0451778B" w14:textId="77777777" w:rsidR="00334F78" w:rsidRDefault="00334F78">
      <w:pPr>
        <w:tabs>
          <w:tab w:val="left" w:pos="1418"/>
        </w:tabs>
        <w:jc w:val="right"/>
        <w:rPr>
          <w:rFonts w:cs="Times New Roman"/>
        </w:rPr>
      </w:pPr>
    </w:p>
    <w:p w14:paraId="4463D16F" w14:textId="77777777" w:rsidR="00334F78" w:rsidRDefault="000E17C3">
      <w:pPr>
        <w:tabs>
          <w:tab w:val="left" w:pos="1418"/>
        </w:tabs>
        <w:jc w:val="right"/>
        <w:rPr>
          <w:rFonts w:cs="Times New Roman"/>
        </w:rPr>
      </w:pPr>
      <w:r>
        <w:rPr>
          <w:rFonts w:cs="Times New Roman"/>
        </w:rPr>
        <w:lastRenderedPageBreak/>
        <w:t>Приложение № 2</w:t>
      </w:r>
    </w:p>
    <w:p w14:paraId="4466632B" w14:textId="3C6856A9" w:rsidR="00334F78" w:rsidRDefault="000E17C3">
      <w:pPr>
        <w:tabs>
          <w:tab w:val="left" w:pos="1418"/>
        </w:tabs>
        <w:jc w:val="right"/>
        <w:rPr>
          <w:rFonts w:cs="Times New Roman"/>
        </w:rPr>
      </w:pPr>
      <w:r>
        <w:rPr>
          <w:rFonts w:cs="Times New Roman"/>
        </w:rPr>
        <w:t>к Договору №__________от «__</w:t>
      </w:r>
      <w:proofErr w:type="gramStart"/>
      <w:r>
        <w:rPr>
          <w:rFonts w:cs="Times New Roman"/>
        </w:rPr>
        <w:t>_»_</w:t>
      </w:r>
      <w:proofErr w:type="gramEnd"/>
      <w:r>
        <w:rPr>
          <w:rFonts w:cs="Times New Roman"/>
        </w:rPr>
        <w:t>______202</w:t>
      </w:r>
      <w:r w:rsidR="0064098A">
        <w:rPr>
          <w:rFonts w:cs="Times New Roman"/>
        </w:rPr>
        <w:t>3</w:t>
      </w:r>
      <w:r>
        <w:rPr>
          <w:rFonts w:cs="Times New Roman"/>
        </w:rPr>
        <w:t xml:space="preserve"> г</w:t>
      </w:r>
      <w:bookmarkEnd w:id="33"/>
    </w:p>
    <w:p w14:paraId="26F74C47" w14:textId="77777777" w:rsidR="00334F78" w:rsidRDefault="00334F78">
      <w:pPr>
        <w:tabs>
          <w:tab w:val="left" w:pos="1418"/>
        </w:tabs>
        <w:rPr>
          <w:rFonts w:cs="Times New Roman"/>
        </w:rPr>
      </w:pPr>
    </w:p>
    <w:p w14:paraId="78360998" w14:textId="77777777" w:rsidR="00334F78" w:rsidRDefault="00334F78">
      <w:pPr>
        <w:tabs>
          <w:tab w:val="left" w:pos="1418"/>
        </w:tabs>
        <w:rPr>
          <w:rFonts w:cs="Times New Roman"/>
          <w:sz w:val="22"/>
          <w:szCs w:val="22"/>
        </w:rPr>
      </w:pPr>
    </w:p>
    <w:p w14:paraId="4C1B0933" w14:textId="77777777" w:rsidR="00334F78" w:rsidRDefault="000E17C3">
      <w:pPr>
        <w:tabs>
          <w:tab w:val="left" w:pos="1418"/>
        </w:tabs>
        <w:ind w:left="-851" w:right="-426"/>
        <w:rPr>
          <w:rFonts w:cs="Times New Roman"/>
          <w:b/>
          <w:sz w:val="22"/>
          <w:szCs w:val="22"/>
        </w:rPr>
      </w:pPr>
      <w:r>
        <w:rPr>
          <w:rFonts w:cs="Times New Roman"/>
          <w:b/>
          <w:sz w:val="22"/>
          <w:szCs w:val="22"/>
        </w:rPr>
        <w:t>ФОРМА ДОПОЛНИТЕЛЬНОГО СОГЛАШЕНИЯ</w:t>
      </w:r>
    </w:p>
    <w:p w14:paraId="443CC278" w14:textId="77777777" w:rsidR="00334F78" w:rsidRDefault="00334F78">
      <w:pPr>
        <w:tabs>
          <w:tab w:val="left" w:pos="1418"/>
        </w:tabs>
        <w:ind w:left="-851" w:right="-426"/>
        <w:rPr>
          <w:rFonts w:cs="Times New Roman"/>
        </w:rPr>
      </w:pPr>
    </w:p>
    <w:p w14:paraId="69FD405F" w14:textId="77777777" w:rsidR="00334F78" w:rsidRDefault="00334F78">
      <w:pPr>
        <w:tabs>
          <w:tab w:val="left" w:pos="1418"/>
        </w:tabs>
        <w:ind w:left="-851" w:right="-426"/>
        <w:rPr>
          <w:rFonts w:cs="Times New Roman"/>
        </w:rPr>
      </w:pPr>
    </w:p>
    <w:p w14:paraId="339B60FE" w14:textId="77777777" w:rsidR="00334F78" w:rsidRDefault="000E17C3">
      <w:pPr>
        <w:pStyle w:val="10"/>
        <w:ind w:left="-851" w:right="-426"/>
        <w:rPr>
          <w:sz w:val="22"/>
          <w:szCs w:val="22"/>
        </w:rPr>
      </w:pPr>
      <w:r>
        <w:rPr>
          <w:rFonts w:eastAsiaTheme="minorEastAsia"/>
          <w:sz w:val="22"/>
          <w:szCs w:val="22"/>
        </w:rPr>
        <w:t xml:space="preserve">ДОПОЛНИТЕЛЬНОЕ СОГЛАШЕНИЕ № </w:t>
      </w:r>
    </w:p>
    <w:p w14:paraId="6AE4BA00" w14:textId="77777777" w:rsidR="00334F78" w:rsidRDefault="000E17C3">
      <w:pPr>
        <w:ind w:left="-851" w:right="-426"/>
        <w:jc w:val="center"/>
        <w:rPr>
          <w:rFonts w:cs="Times New Roman"/>
          <w:sz w:val="22"/>
          <w:szCs w:val="22"/>
        </w:rPr>
      </w:pPr>
      <w:r>
        <w:rPr>
          <w:rFonts w:eastAsiaTheme="minorEastAsia" w:cs="Times New Roman"/>
          <w:sz w:val="22"/>
          <w:szCs w:val="22"/>
        </w:rPr>
        <w:t>К договору ___________ от ___________</w:t>
      </w:r>
    </w:p>
    <w:p w14:paraId="63C08803" w14:textId="77777777" w:rsidR="00334F78" w:rsidRDefault="00334F78">
      <w:pPr>
        <w:ind w:left="-851" w:right="-426"/>
        <w:jc w:val="center"/>
        <w:rPr>
          <w:rFonts w:cs="Times New Roman"/>
          <w:sz w:val="22"/>
          <w:szCs w:val="22"/>
        </w:rPr>
      </w:pPr>
    </w:p>
    <w:p w14:paraId="6C2EB839" w14:textId="77777777" w:rsidR="00334F78" w:rsidRDefault="000E17C3">
      <w:pPr>
        <w:ind w:left="-851" w:right="-426"/>
        <w:rPr>
          <w:rFonts w:cs="Times New Roman"/>
          <w:sz w:val="22"/>
          <w:szCs w:val="22"/>
        </w:rPr>
      </w:pPr>
      <w:r>
        <w:rPr>
          <w:rFonts w:eastAsiaTheme="minorEastAsia" w:cs="Times New Roman"/>
          <w:sz w:val="22"/>
          <w:szCs w:val="22"/>
        </w:rPr>
        <w:t xml:space="preserve">г. Москва                                                                                                                   </w:t>
      </w:r>
      <w:proofErr w:type="gramStart"/>
      <w:r>
        <w:rPr>
          <w:rFonts w:eastAsiaTheme="minorEastAsia" w:cs="Times New Roman"/>
          <w:sz w:val="22"/>
          <w:szCs w:val="22"/>
        </w:rPr>
        <w:t xml:space="preserve">   «</w:t>
      </w:r>
      <w:proofErr w:type="gramEnd"/>
      <w:r>
        <w:rPr>
          <w:rFonts w:eastAsiaTheme="minorEastAsia" w:cs="Times New Roman"/>
          <w:sz w:val="22"/>
          <w:szCs w:val="22"/>
        </w:rPr>
        <w:t>____» ________________ 2023 г.</w:t>
      </w:r>
    </w:p>
    <w:p w14:paraId="575E5A71" w14:textId="77777777" w:rsidR="00334F78" w:rsidRDefault="000E17C3">
      <w:pPr>
        <w:ind w:left="-851" w:right="-426"/>
        <w:rPr>
          <w:rFonts w:cs="Times New Roman"/>
          <w:sz w:val="22"/>
          <w:szCs w:val="22"/>
        </w:rPr>
      </w:pPr>
      <w:r>
        <w:rPr>
          <w:rFonts w:eastAsiaTheme="minorEastAsia" w:cs="Times New Roman"/>
          <w:sz w:val="22"/>
          <w:szCs w:val="22"/>
        </w:rPr>
        <w:tab/>
      </w:r>
      <w:r>
        <w:rPr>
          <w:rFonts w:eastAsiaTheme="minorEastAsia" w:cs="Times New Roman"/>
          <w:sz w:val="22"/>
          <w:szCs w:val="22"/>
        </w:rPr>
        <w:tab/>
      </w:r>
      <w:r>
        <w:rPr>
          <w:rFonts w:eastAsiaTheme="minorEastAsia" w:cs="Times New Roman"/>
          <w:sz w:val="22"/>
          <w:szCs w:val="22"/>
        </w:rPr>
        <w:tab/>
      </w:r>
      <w:r>
        <w:rPr>
          <w:rFonts w:eastAsiaTheme="minorEastAsia" w:cs="Times New Roman"/>
          <w:sz w:val="22"/>
          <w:szCs w:val="22"/>
        </w:rPr>
        <w:tab/>
      </w:r>
      <w:r>
        <w:rPr>
          <w:rFonts w:eastAsiaTheme="minorEastAsia" w:cs="Times New Roman"/>
          <w:sz w:val="22"/>
          <w:szCs w:val="22"/>
        </w:rPr>
        <w:tab/>
        <w:t xml:space="preserve">     </w:t>
      </w:r>
      <w:r>
        <w:rPr>
          <w:rFonts w:eastAsiaTheme="minorEastAsia" w:cs="Times New Roman"/>
          <w:sz w:val="22"/>
          <w:szCs w:val="22"/>
        </w:rPr>
        <w:tab/>
      </w:r>
      <w:r>
        <w:rPr>
          <w:rFonts w:eastAsiaTheme="minorEastAsia" w:cs="Times New Roman"/>
          <w:sz w:val="22"/>
          <w:szCs w:val="22"/>
        </w:rPr>
        <w:tab/>
      </w:r>
      <w:r>
        <w:rPr>
          <w:rFonts w:eastAsiaTheme="minorEastAsia" w:cs="Times New Roman"/>
          <w:sz w:val="22"/>
          <w:szCs w:val="22"/>
        </w:rPr>
        <w:tab/>
      </w:r>
    </w:p>
    <w:p w14:paraId="59C08514" w14:textId="77777777" w:rsidR="00334F78" w:rsidRDefault="000E17C3">
      <w:pPr>
        <w:ind w:left="-851" w:right="-426" w:firstLine="601"/>
        <w:jc w:val="both"/>
        <w:rPr>
          <w:rFonts w:eastAsiaTheme="minorEastAsia" w:cs="Times New Roman"/>
          <w:sz w:val="22"/>
          <w:szCs w:val="22"/>
        </w:rPr>
      </w:pPr>
      <w:r>
        <w:rPr>
          <w:rFonts w:eastAsiaTheme="minorEastAsia" w:cs="Times New Roman"/>
          <w:sz w:val="22"/>
          <w:szCs w:val="22"/>
        </w:rPr>
        <w:t xml:space="preserve">Мы, нижеподписавшиеся, </w:t>
      </w:r>
      <w:r>
        <w:rPr>
          <w:rFonts w:eastAsiaTheme="minorEastAsia" w:cs="Times New Roman"/>
          <w:sz w:val="22"/>
          <w:szCs w:val="22"/>
          <w:shd w:val="clear" w:color="auto" w:fill="FFFFFF"/>
        </w:rPr>
        <w:t xml:space="preserve">Общество с ограниченной ответственностью «МЕДАЭРО-СЕРВИС», далее именуемое «Исполнитель», в лице Генерального директора </w:t>
      </w:r>
      <w:r>
        <w:rPr>
          <w:rFonts w:eastAsiaTheme="minorEastAsia" w:cs="Times New Roman"/>
          <w:sz w:val="22"/>
          <w:szCs w:val="22"/>
        </w:rPr>
        <w:t xml:space="preserve"> </w:t>
      </w:r>
      <w:r>
        <w:rPr>
          <w:rFonts w:eastAsiaTheme="minorEastAsia" w:cs="Times New Roman"/>
          <w:sz w:val="22"/>
          <w:szCs w:val="22"/>
          <w:shd w:val="clear" w:color="auto" w:fill="FFFFFF"/>
        </w:rPr>
        <w:t>Алиева Илгара Садыховича, действующего на основании Устава</w:t>
      </w:r>
      <w:r>
        <w:rPr>
          <w:rFonts w:eastAsiaTheme="minorEastAsia" w:cs="Times New Roman"/>
          <w:sz w:val="22"/>
          <w:szCs w:val="22"/>
        </w:rPr>
        <w:t>, с одной стороны, и</w:t>
      </w:r>
      <w:r>
        <w:rPr>
          <w:sz w:val="22"/>
          <w:szCs w:val="22"/>
        </w:rPr>
        <w:t xml:space="preserve"> </w:t>
      </w:r>
      <w:r>
        <w:rPr>
          <w:rFonts w:eastAsiaTheme="minorEastAsia" w:cs="Times New Roman"/>
          <w:sz w:val="22"/>
          <w:szCs w:val="22"/>
        </w:rPr>
        <w:t>____________________________________, именуемое в дальнейшем «Заказчик», в лице ______________________________, действующий(-ей) на основании _________, с другой стороны, совместно именуемые «Стороны», заключили настоящее дополнительное соглашение о нижеследующем:</w:t>
      </w:r>
      <w:sdt>
        <w:sdtPr>
          <w:rPr>
            <w:rFonts w:eastAsiaTheme="minorEastAsia" w:cs="Times New Roman"/>
            <w:sz w:val="22"/>
            <w:szCs w:val="22"/>
          </w:rPr>
          <w:id w:val="206922573"/>
          <w:docPartObj>
            <w:docPartGallery w:val="Watermarks"/>
          </w:docPartObj>
        </w:sdtPr>
        <w:sdtContent>
          <w:r>
            <w:rPr>
              <w:rFonts w:eastAsiaTheme="minorEastAsia" w:cs="Times New Roman"/>
              <w:noProof/>
              <w:sz w:val="22"/>
              <w:szCs w:val="22"/>
            </w:rPr>
            <mc:AlternateContent>
              <mc:Choice Requires="wps">
                <w:drawing>
                  <wp:anchor distT="0" distB="0" distL="114300" distR="114300" simplePos="0" relativeHeight="251658241" behindDoc="1" locked="0" layoutInCell="0" allowOverlap="1" wp14:anchorId="75921742" wp14:editId="0093325F">
                    <wp:simplePos x="0" y="0"/>
                    <wp:positionH relativeFrom="margin">
                      <wp:align>center</wp:align>
                    </wp:positionH>
                    <wp:positionV relativeFrom="margin">
                      <wp:align>center</wp:align>
                    </wp:positionV>
                    <wp:extent cx="5865495" cy="2513965"/>
                    <wp:effectExtent l="0" t="1409700" r="0" b="10102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wps:spPr>
                          <wps:txbx>
                            <w:txbxContent>
                              <w:p w14:paraId="31685DA1" w14:textId="77777777" w:rsidR="00334F78" w:rsidRDefault="000E17C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921742" id="Надпись 2" o:spid="_x0000_s1027" type="#_x0000_t202" style="position:absolute;left:0;text-align:left;margin-left:0;margin-top:0;width:461.85pt;height:197.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o:lock v:ext="edit" shapetype="t"/>
                    <v:textbox style="mso-fit-shape-to-text:t">
                      <w:txbxContent>
                        <w:p w14:paraId="31685DA1" w14:textId="77777777" w:rsidR="00334F78" w:rsidRDefault="000E17C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sdtContent>
      </w:sdt>
    </w:p>
    <w:p w14:paraId="0BDCC906" w14:textId="77777777" w:rsidR="00334F78" w:rsidRDefault="000E17C3">
      <w:pPr>
        <w:ind w:left="-851" w:right="-426" w:firstLine="601"/>
        <w:jc w:val="both"/>
        <w:rPr>
          <w:rFonts w:eastAsiaTheme="minorEastAsia" w:cs="Times New Roman"/>
          <w:sz w:val="22"/>
          <w:szCs w:val="22"/>
        </w:rPr>
      </w:pPr>
      <w:r>
        <w:rPr>
          <w:rFonts w:eastAsiaTheme="minorEastAsia" w:cs="Times New Roman"/>
          <w:sz w:val="22"/>
          <w:szCs w:val="22"/>
        </w:rPr>
        <w:t xml:space="preserve"> В соответствии с Пунктом ____________________________________________________________________________</w:t>
      </w:r>
    </w:p>
    <w:p w14:paraId="3018B55C" w14:textId="77777777" w:rsidR="00334F78" w:rsidRDefault="00334F78">
      <w:pPr>
        <w:ind w:left="-851" w:right="-426" w:firstLine="601"/>
        <w:jc w:val="both"/>
        <w:rPr>
          <w:rFonts w:cs="Times New Roman"/>
          <w:sz w:val="22"/>
          <w:szCs w:val="22"/>
        </w:rPr>
      </w:pPr>
    </w:p>
    <w:p w14:paraId="3EF25D85" w14:textId="77777777" w:rsidR="00334F78" w:rsidRDefault="000E17C3">
      <w:pPr>
        <w:pStyle w:val="29"/>
        <w:spacing w:after="0" w:line="240" w:lineRule="auto"/>
        <w:ind w:left="-851" w:right="-426" w:firstLine="567"/>
        <w:jc w:val="both"/>
        <w:rPr>
          <w:sz w:val="22"/>
          <w:szCs w:val="22"/>
        </w:rPr>
      </w:pPr>
      <w:r>
        <w:rPr>
          <w:rFonts w:eastAsiaTheme="minorEastAsia"/>
          <w:sz w:val="22"/>
          <w:szCs w:val="22"/>
        </w:rPr>
        <w:t>Во всем ином, не урегулированном настоящим соглашением стороны будут руководствоваться основным текстом договора.</w:t>
      </w:r>
    </w:p>
    <w:p w14:paraId="72FA7BA6" w14:textId="77777777" w:rsidR="00334F78" w:rsidRDefault="000E17C3">
      <w:pPr>
        <w:ind w:left="-851" w:right="-426" w:firstLine="567"/>
        <w:jc w:val="both"/>
        <w:rPr>
          <w:rFonts w:eastAsiaTheme="minorEastAsia" w:cs="Times New Roman"/>
          <w:sz w:val="22"/>
          <w:szCs w:val="22"/>
        </w:rPr>
      </w:pPr>
      <w:r>
        <w:rPr>
          <w:rFonts w:eastAsiaTheme="minorEastAsia" w:cs="Times New Roman"/>
          <w:sz w:val="22"/>
          <w:szCs w:val="22"/>
        </w:rPr>
        <w:t>Настоящее соглашение является неотъемлемой частью гражданско-правового договора ______________ от _____________, обязательно к исполнению для Сторон и является основанием для проведения взаимных расчетов и платежей между Исполнителем и Заказчиком.</w:t>
      </w:r>
    </w:p>
    <w:p w14:paraId="0E668253" w14:textId="77777777" w:rsidR="00334F78" w:rsidRDefault="00334F78">
      <w:pPr>
        <w:ind w:left="-851" w:right="-426" w:firstLine="567"/>
        <w:jc w:val="both"/>
        <w:rPr>
          <w:rFonts w:cs="Times New Roman"/>
        </w:rPr>
      </w:pPr>
    </w:p>
    <w:p w14:paraId="0DA256BD" w14:textId="77777777" w:rsidR="00334F78" w:rsidRDefault="00334F78">
      <w:pPr>
        <w:ind w:left="-851" w:right="-426" w:firstLine="567"/>
        <w:jc w:val="both"/>
        <w:rPr>
          <w:rFonts w:cs="Times New Roman"/>
        </w:rPr>
      </w:pPr>
    </w:p>
    <w:tbl>
      <w:tblPr>
        <w:tblW w:w="9720" w:type="dxa"/>
        <w:tblInd w:w="284" w:type="dxa"/>
        <w:tblLayout w:type="fixed"/>
        <w:tblLook w:val="0000" w:firstRow="0" w:lastRow="0" w:firstColumn="0" w:lastColumn="0" w:noHBand="0" w:noVBand="0"/>
      </w:tblPr>
      <w:tblGrid>
        <w:gridCol w:w="4860"/>
        <w:gridCol w:w="4860"/>
      </w:tblGrid>
      <w:tr w:rsidR="00334F78" w14:paraId="794BFFEB" w14:textId="77777777">
        <w:trPr>
          <w:cantSplit/>
        </w:trPr>
        <w:tc>
          <w:tcPr>
            <w:tcW w:w="4860" w:type="dxa"/>
          </w:tcPr>
          <w:p w14:paraId="27E6470F" w14:textId="77777777" w:rsidR="00334F78" w:rsidRDefault="00334F78">
            <w:pPr>
              <w:ind w:left="141" w:right="-426"/>
              <w:rPr>
                <w:rFonts w:cs="Times New Roman"/>
                <w:b/>
              </w:rPr>
            </w:pPr>
          </w:p>
          <w:p w14:paraId="4840DF58" w14:textId="77777777" w:rsidR="00334F78" w:rsidRDefault="000E17C3">
            <w:pPr>
              <w:ind w:left="141" w:right="-426"/>
              <w:rPr>
                <w:rFonts w:cs="Times New Roman"/>
                <w:b/>
              </w:rPr>
            </w:pPr>
            <w:r>
              <w:rPr>
                <w:rFonts w:cs="Times New Roman"/>
                <w:b/>
              </w:rPr>
              <w:t>ИСПОЛНИТЕЛЬ:</w:t>
            </w:r>
          </w:p>
          <w:p w14:paraId="7BC50516" w14:textId="77777777" w:rsidR="00334F78" w:rsidRDefault="00334F78">
            <w:pPr>
              <w:tabs>
                <w:tab w:val="left" w:pos="856"/>
              </w:tabs>
              <w:ind w:left="141" w:right="-426"/>
              <w:rPr>
                <w:rFonts w:cs="Times New Roman"/>
              </w:rPr>
            </w:pPr>
          </w:p>
          <w:p w14:paraId="50612031" w14:textId="77777777" w:rsidR="00334F78" w:rsidRDefault="00334F78">
            <w:pPr>
              <w:ind w:left="141" w:right="-426"/>
              <w:rPr>
                <w:rFonts w:cs="Times New Roman"/>
                <w:b/>
              </w:rPr>
            </w:pPr>
          </w:p>
        </w:tc>
        <w:tc>
          <w:tcPr>
            <w:tcW w:w="4860" w:type="dxa"/>
            <w:shd w:val="clear" w:color="auto" w:fill="auto"/>
          </w:tcPr>
          <w:p w14:paraId="391CD3BD" w14:textId="77777777" w:rsidR="00334F78" w:rsidRDefault="00334F78">
            <w:pPr>
              <w:ind w:left="242" w:right="-426"/>
              <w:rPr>
                <w:rFonts w:cs="Times New Roman"/>
                <w:b/>
              </w:rPr>
            </w:pPr>
          </w:p>
          <w:p w14:paraId="21F3CEA2" w14:textId="77777777" w:rsidR="00334F78" w:rsidRDefault="000E17C3">
            <w:pPr>
              <w:ind w:left="242" w:right="-426"/>
              <w:rPr>
                <w:rFonts w:cs="Times New Roman"/>
                <w:b/>
              </w:rPr>
            </w:pPr>
            <w:r>
              <w:rPr>
                <w:rFonts w:cs="Times New Roman"/>
                <w:b/>
              </w:rPr>
              <w:t>ЗАКАЗЧИК:</w:t>
            </w:r>
          </w:p>
          <w:p w14:paraId="214ACF95" w14:textId="77777777" w:rsidR="00334F78" w:rsidRDefault="00334F78">
            <w:pPr>
              <w:ind w:left="242" w:right="-426"/>
              <w:rPr>
                <w:rFonts w:cs="Times New Roman"/>
              </w:rPr>
            </w:pPr>
          </w:p>
          <w:p w14:paraId="4E0A397B" w14:textId="77777777" w:rsidR="00334F78" w:rsidRDefault="00334F78">
            <w:pPr>
              <w:ind w:left="242" w:right="-426"/>
              <w:rPr>
                <w:rFonts w:cs="Times New Roman"/>
              </w:rPr>
            </w:pPr>
          </w:p>
        </w:tc>
      </w:tr>
      <w:tr w:rsidR="00334F78" w14:paraId="75FCA898" w14:textId="77777777">
        <w:trPr>
          <w:cantSplit/>
          <w:trHeight w:val="681"/>
        </w:trPr>
        <w:tc>
          <w:tcPr>
            <w:tcW w:w="4860" w:type="dxa"/>
          </w:tcPr>
          <w:p w14:paraId="73A5CB36" w14:textId="77777777" w:rsidR="00334F78" w:rsidRDefault="000E17C3">
            <w:pPr>
              <w:tabs>
                <w:tab w:val="left" w:pos="856"/>
              </w:tabs>
              <w:ind w:left="141" w:right="-426"/>
              <w:rPr>
                <w:rFonts w:cs="Times New Roman"/>
              </w:rPr>
            </w:pPr>
            <w:r>
              <w:rPr>
                <w:rFonts w:cs="Times New Roman"/>
              </w:rPr>
              <w:t>Генеральный директор</w:t>
            </w:r>
          </w:p>
          <w:p w14:paraId="3A71C5BD" w14:textId="77777777" w:rsidR="00334F78" w:rsidRDefault="000E17C3">
            <w:pPr>
              <w:tabs>
                <w:tab w:val="left" w:pos="856"/>
              </w:tabs>
              <w:ind w:right="-168"/>
              <w:rPr>
                <w:rFonts w:cs="Times New Roman"/>
              </w:rPr>
            </w:pPr>
            <w:r>
              <w:rPr>
                <w:rFonts w:cs="Times New Roman"/>
              </w:rPr>
              <w:t>ООО «МЕДАЭРО-СЕРВИС»</w:t>
            </w:r>
          </w:p>
          <w:p w14:paraId="39BBA586" w14:textId="77777777" w:rsidR="00334F78" w:rsidRDefault="00334F78">
            <w:pPr>
              <w:tabs>
                <w:tab w:val="left" w:pos="856"/>
              </w:tabs>
              <w:ind w:left="141" w:right="-426"/>
              <w:rPr>
                <w:rFonts w:cs="Times New Roman"/>
              </w:rPr>
            </w:pPr>
          </w:p>
          <w:p w14:paraId="6EC9D28E" w14:textId="77777777" w:rsidR="00334F78" w:rsidRDefault="000E17C3">
            <w:pPr>
              <w:tabs>
                <w:tab w:val="left" w:pos="856"/>
              </w:tabs>
              <w:ind w:left="141" w:right="-426"/>
              <w:rPr>
                <w:rFonts w:cs="Times New Roman"/>
              </w:rPr>
            </w:pPr>
            <w:r>
              <w:rPr>
                <w:rFonts w:cs="Times New Roman"/>
              </w:rPr>
              <w:t>_________________ /</w:t>
            </w:r>
            <w:r>
              <w:rPr>
                <w:sz w:val="24"/>
                <w:szCs w:val="24"/>
              </w:rPr>
              <w:t xml:space="preserve">Алиев </w:t>
            </w:r>
            <w:proofErr w:type="gramStart"/>
            <w:r>
              <w:rPr>
                <w:sz w:val="24"/>
                <w:szCs w:val="24"/>
              </w:rPr>
              <w:t>И.С.</w:t>
            </w:r>
            <w:proofErr w:type="gramEnd"/>
            <w:r>
              <w:rPr>
                <w:rFonts w:cs="Times New Roman"/>
              </w:rPr>
              <w:t xml:space="preserve">/ </w:t>
            </w:r>
          </w:p>
        </w:tc>
        <w:tc>
          <w:tcPr>
            <w:tcW w:w="4860" w:type="dxa"/>
            <w:shd w:val="clear" w:color="auto" w:fill="auto"/>
          </w:tcPr>
          <w:p w14:paraId="4F9F795C" w14:textId="77777777" w:rsidR="00334F78" w:rsidRDefault="00334F78">
            <w:pPr>
              <w:tabs>
                <w:tab w:val="left" w:pos="856"/>
              </w:tabs>
              <w:ind w:left="242" w:right="-426"/>
              <w:rPr>
                <w:rFonts w:cs="Times New Roman"/>
              </w:rPr>
            </w:pPr>
          </w:p>
          <w:p w14:paraId="33FFAE4A" w14:textId="77777777" w:rsidR="00334F78" w:rsidRDefault="00334F78">
            <w:pPr>
              <w:tabs>
                <w:tab w:val="left" w:pos="856"/>
              </w:tabs>
              <w:ind w:left="242" w:right="-426"/>
              <w:rPr>
                <w:rFonts w:cs="Times New Roman"/>
              </w:rPr>
            </w:pPr>
          </w:p>
          <w:p w14:paraId="72CE2DFD" w14:textId="77777777" w:rsidR="00334F78" w:rsidRDefault="00334F78">
            <w:pPr>
              <w:tabs>
                <w:tab w:val="left" w:pos="856"/>
              </w:tabs>
              <w:ind w:left="242" w:right="-426"/>
              <w:rPr>
                <w:rFonts w:cs="Times New Roman"/>
              </w:rPr>
            </w:pPr>
          </w:p>
          <w:p w14:paraId="6AC72C55" w14:textId="77777777" w:rsidR="00334F78" w:rsidRDefault="000E17C3">
            <w:pPr>
              <w:tabs>
                <w:tab w:val="left" w:pos="856"/>
              </w:tabs>
              <w:ind w:left="242" w:right="-426"/>
              <w:rPr>
                <w:rFonts w:cs="Times New Roman"/>
              </w:rPr>
            </w:pPr>
            <w:r>
              <w:rPr>
                <w:rFonts w:cs="Times New Roman"/>
              </w:rPr>
              <w:t>______________/_______________</w:t>
            </w:r>
            <w:r>
              <w:rPr>
                <w:rFonts w:cs="Times New Roman"/>
                <w:lang w:val="en-US"/>
              </w:rPr>
              <w:t>/</w:t>
            </w:r>
          </w:p>
        </w:tc>
      </w:tr>
    </w:tbl>
    <w:p w14:paraId="78DCC8D3" w14:textId="77777777" w:rsidR="00334F78" w:rsidRDefault="00334F78">
      <w:pPr>
        <w:ind w:left="-851" w:right="-426"/>
        <w:jc w:val="both"/>
        <w:rPr>
          <w:rFonts w:cs="Times New Roman"/>
          <w:b/>
          <w:bCs/>
        </w:rPr>
      </w:pPr>
    </w:p>
    <w:p w14:paraId="49113F5D" w14:textId="77777777" w:rsidR="00334F78" w:rsidRDefault="00334F78">
      <w:pPr>
        <w:tabs>
          <w:tab w:val="left" w:pos="1418"/>
        </w:tabs>
        <w:ind w:left="-851" w:right="-426"/>
        <w:jc w:val="right"/>
        <w:rPr>
          <w:rFonts w:cs="Times New Roman"/>
          <w:b/>
        </w:rPr>
      </w:pPr>
    </w:p>
    <w:p w14:paraId="35B89E3D" w14:textId="77777777" w:rsidR="00334F78" w:rsidRDefault="00334F78">
      <w:pPr>
        <w:tabs>
          <w:tab w:val="left" w:pos="1418"/>
        </w:tabs>
        <w:ind w:left="-851" w:right="-426"/>
        <w:rPr>
          <w:rFonts w:cs="Times New Roman"/>
          <w:b/>
        </w:rPr>
      </w:pPr>
    </w:p>
    <w:p w14:paraId="069B60A2" w14:textId="77777777" w:rsidR="00334F78" w:rsidRDefault="00334F78">
      <w:pPr>
        <w:tabs>
          <w:tab w:val="left" w:pos="1418"/>
        </w:tabs>
        <w:ind w:left="-851" w:right="-426"/>
        <w:rPr>
          <w:rFonts w:cs="Times New Roman"/>
          <w:b/>
        </w:rPr>
      </w:pPr>
    </w:p>
    <w:p w14:paraId="11D6CB7F" w14:textId="77777777" w:rsidR="00334F78" w:rsidRDefault="00334F78">
      <w:pPr>
        <w:tabs>
          <w:tab w:val="left" w:pos="1418"/>
        </w:tabs>
        <w:ind w:left="-851" w:right="-426"/>
        <w:rPr>
          <w:rFonts w:cs="Times New Roman"/>
          <w:b/>
          <w:lang w:val="en-US"/>
        </w:rPr>
      </w:pPr>
    </w:p>
    <w:p w14:paraId="784973CA" w14:textId="77777777" w:rsidR="00334F78" w:rsidRDefault="00334F78">
      <w:pPr>
        <w:tabs>
          <w:tab w:val="left" w:pos="1418"/>
        </w:tabs>
        <w:ind w:left="-851" w:right="-426"/>
        <w:rPr>
          <w:rFonts w:cs="Times New Roman"/>
          <w:b/>
          <w:lang w:val="en-US"/>
        </w:rPr>
      </w:pPr>
    </w:p>
    <w:p w14:paraId="34EC167A" w14:textId="77777777" w:rsidR="00334F78" w:rsidRDefault="00334F78">
      <w:pPr>
        <w:tabs>
          <w:tab w:val="left" w:pos="1418"/>
        </w:tabs>
        <w:ind w:left="-851" w:right="-426"/>
        <w:rPr>
          <w:rFonts w:cs="Times New Roman"/>
          <w:b/>
          <w:lang w:val="en-US"/>
        </w:rPr>
      </w:pPr>
    </w:p>
    <w:p w14:paraId="6027172B" w14:textId="77777777" w:rsidR="00334F78" w:rsidRDefault="00334F78">
      <w:pPr>
        <w:tabs>
          <w:tab w:val="left" w:pos="1418"/>
        </w:tabs>
        <w:ind w:left="-851" w:right="-426"/>
        <w:rPr>
          <w:rFonts w:cs="Times New Roman"/>
          <w:b/>
          <w:lang w:val="en-US"/>
        </w:rPr>
      </w:pPr>
    </w:p>
    <w:p w14:paraId="56B0A616" w14:textId="77777777" w:rsidR="00334F78" w:rsidRDefault="00334F78">
      <w:pPr>
        <w:tabs>
          <w:tab w:val="left" w:pos="1418"/>
        </w:tabs>
        <w:ind w:left="-851" w:right="-426"/>
        <w:rPr>
          <w:rFonts w:cs="Times New Roman"/>
          <w:b/>
          <w:lang w:val="en-US"/>
        </w:rPr>
      </w:pPr>
    </w:p>
    <w:p w14:paraId="51E06F2F" w14:textId="77777777" w:rsidR="00334F78" w:rsidRDefault="00334F78">
      <w:pPr>
        <w:tabs>
          <w:tab w:val="left" w:pos="1418"/>
        </w:tabs>
        <w:ind w:left="-851" w:right="-426"/>
        <w:rPr>
          <w:rFonts w:cs="Times New Roman"/>
          <w:b/>
          <w:lang w:val="en-US"/>
        </w:rPr>
      </w:pPr>
    </w:p>
    <w:p w14:paraId="2A164C12" w14:textId="77777777" w:rsidR="00334F78" w:rsidRDefault="00334F78">
      <w:pPr>
        <w:tabs>
          <w:tab w:val="left" w:pos="1418"/>
        </w:tabs>
        <w:ind w:left="-851" w:right="-426"/>
        <w:rPr>
          <w:rFonts w:cs="Times New Roman"/>
          <w:b/>
          <w:lang w:val="en-US"/>
        </w:rPr>
      </w:pPr>
    </w:p>
    <w:p w14:paraId="34711AE4" w14:textId="77777777" w:rsidR="00334F78" w:rsidRDefault="00334F78">
      <w:pPr>
        <w:tabs>
          <w:tab w:val="left" w:pos="1418"/>
        </w:tabs>
        <w:ind w:left="-851" w:right="-426"/>
        <w:rPr>
          <w:rFonts w:cs="Times New Roman"/>
          <w:b/>
          <w:lang w:val="en-US"/>
        </w:rPr>
      </w:pPr>
    </w:p>
    <w:p w14:paraId="72217A30" w14:textId="77777777" w:rsidR="00334F78" w:rsidRDefault="00334F78">
      <w:pPr>
        <w:tabs>
          <w:tab w:val="left" w:pos="1418"/>
        </w:tabs>
        <w:ind w:left="-851" w:right="-426"/>
        <w:rPr>
          <w:rFonts w:cs="Times New Roman"/>
          <w:b/>
          <w:lang w:val="en-US"/>
        </w:rPr>
      </w:pPr>
    </w:p>
    <w:p w14:paraId="095969B8" w14:textId="77777777" w:rsidR="00334F78" w:rsidRDefault="00334F78">
      <w:pPr>
        <w:ind w:left="-851" w:right="-426"/>
        <w:rPr>
          <w:rFonts w:cs="Times New Roman"/>
          <w:b/>
        </w:rPr>
      </w:pPr>
    </w:p>
    <w:p w14:paraId="46396912" w14:textId="77777777" w:rsidR="00334F78" w:rsidRDefault="00334F78">
      <w:pPr>
        <w:tabs>
          <w:tab w:val="left" w:pos="1418"/>
        </w:tabs>
        <w:ind w:left="-851" w:right="-426"/>
        <w:rPr>
          <w:rFonts w:cs="Times New Roman"/>
        </w:rPr>
      </w:pPr>
    </w:p>
    <w:p w14:paraId="2380BE58" w14:textId="77777777" w:rsidR="00334F78" w:rsidRDefault="00334F78">
      <w:pPr>
        <w:tabs>
          <w:tab w:val="left" w:pos="1418"/>
        </w:tabs>
        <w:ind w:left="-851" w:right="-426"/>
        <w:rPr>
          <w:rFonts w:cs="Times New Roman"/>
        </w:rPr>
      </w:pPr>
    </w:p>
    <w:p w14:paraId="1D12F18A" w14:textId="77777777" w:rsidR="00334F78" w:rsidRDefault="00334F78">
      <w:pPr>
        <w:tabs>
          <w:tab w:val="left" w:pos="1418"/>
        </w:tabs>
        <w:rPr>
          <w:rFonts w:cs="Times New Roman"/>
        </w:rPr>
      </w:pPr>
    </w:p>
    <w:p w14:paraId="7AC8FE1E" w14:textId="77777777" w:rsidR="00334F78" w:rsidRDefault="00334F78">
      <w:pPr>
        <w:tabs>
          <w:tab w:val="left" w:pos="1418"/>
        </w:tabs>
        <w:rPr>
          <w:rFonts w:cs="Times New Roman"/>
        </w:rPr>
      </w:pPr>
    </w:p>
    <w:p w14:paraId="0BC9AD94" w14:textId="77777777" w:rsidR="00334F78" w:rsidRDefault="00334F78">
      <w:pPr>
        <w:tabs>
          <w:tab w:val="left" w:pos="1418"/>
        </w:tabs>
        <w:jc w:val="right"/>
        <w:rPr>
          <w:rFonts w:cs="Times New Roman"/>
        </w:rPr>
      </w:pPr>
    </w:p>
    <w:p w14:paraId="5314B0CD" w14:textId="77777777" w:rsidR="00334F78" w:rsidRDefault="00334F78">
      <w:pPr>
        <w:tabs>
          <w:tab w:val="left" w:pos="1418"/>
        </w:tabs>
        <w:jc w:val="right"/>
        <w:rPr>
          <w:rFonts w:cs="Times New Roman"/>
        </w:rPr>
      </w:pPr>
    </w:p>
    <w:p w14:paraId="5BCF7E7D" w14:textId="77777777" w:rsidR="00334F78" w:rsidRDefault="00334F78">
      <w:pPr>
        <w:tabs>
          <w:tab w:val="left" w:pos="1418"/>
        </w:tabs>
        <w:jc w:val="right"/>
        <w:rPr>
          <w:rFonts w:cs="Times New Roman"/>
        </w:rPr>
      </w:pPr>
    </w:p>
    <w:p w14:paraId="42346F55" w14:textId="77777777" w:rsidR="00334F78" w:rsidRDefault="00334F78">
      <w:pPr>
        <w:tabs>
          <w:tab w:val="left" w:pos="1418"/>
        </w:tabs>
        <w:jc w:val="right"/>
        <w:rPr>
          <w:rFonts w:cs="Times New Roman"/>
        </w:rPr>
      </w:pPr>
    </w:p>
    <w:p w14:paraId="709FD543" w14:textId="77777777" w:rsidR="00334F78" w:rsidRDefault="00334F78">
      <w:pPr>
        <w:tabs>
          <w:tab w:val="left" w:pos="1418"/>
        </w:tabs>
        <w:jc w:val="right"/>
        <w:rPr>
          <w:rFonts w:cs="Times New Roman"/>
        </w:rPr>
      </w:pPr>
    </w:p>
    <w:p w14:paraId="3EC54CD2" w14:textId="77777777" w:rsidR="00334F78" w:rsidRDefault="00334F78">
      <w:pPr>
        <w:tabs>
          <w:tab w:val="left" w:pos="1418"/>
        </w:tabs>
        <w:jc w:val="right"/>
        <w:rPr>
          <w:rFonts w:cs="Times New Roman"/>
        </w:rPr>
      </w:pPr>
    </w:p>
    <w:p w14:paraId="3220FA45" w14:textId="77777777" w:rsidR="00334F78" w:rsidRDefault="00334F78">
      <w:pPr>
        <w:tabs>
          <w:tab w:val="left" w:pos="1418"/>
        </w:tabs>
        <w:jc w:val="right"/>
        <w:rPr>
          <w:rFonts w:cs="Times New Roman"/>
        </w:rPr>
      </w:pPr>
    </w:p>
    <w:p w14:paraId="362DE4B6" w14:textId="77777777" w:rsidR="00334F78" w:rsidRDefault="000E17C3">
      <w:pPr>
        <w:tabs>
          <w:tab w:val="left" w:pos="1418"/>
        </w:tabs>
        <w:ind w:left="-851" w:right="-432"/>
        <w:jc w:val="right"/>
        <w:rPr>
          <w:rFonts w:cs="Times New Roman"/>
        </w:rPr>
      </w:pPr>
      <w:r>
        <w:rPr>
          <w:rFonts w:cs="Times New Roman"/>
        </w:rPr>
        <w:lastRenderedPageBreak/>
        <w:t>Приложение № 3</w:t>
      </w:r>
    </w:p>
    <w:p w14:paraId="19ABE413" w14:textId="0A34D798" w:rsidR="00334F78" w:rsidRDefault="000E17C3">
      <w:pPr>
        <w:tabs>
          <w:tab w:val="left" w:pos="1418"/>
        </w:tabs>
        <w:ind w:left="-851" w:right="-432"/>
        <w:jc w:val="right"/>
        <w:rPr>
          <w:rFonts w:cs="Times New Roman"/>
        </w:rPr>
      </w:pPr>
      <w:r>
        <w:rPr>
          <w:rFonts w:cs="Times New Roman"/>
        </w:rPr>
        <w:t>к Договору №__________от «__</w:t>
      </w:r>
      <w:proofErr w:type="gramStart"/>
      <w:r>
        <w:rPr>
          <w:rFonts w:cs="Times New Roman"/>
        </w:rPr>
        <w:t>_»_</w:t>
      </w:r>
      <w:proofErr w:type="gramEnd"/>
      <w:r>
        <w:rPr>
          <w:rFonts w:cs="Times New Roman"/>
        </w:rPr>
        <w:t>______202</w:t>
      </w:r>
      <w:r w:rsidR="00A3654D">
        <w:rPr>
          <w:rFonts w:cs="Times New Roman"/>
        </w:rPr>
        <w:t>3</w:t>
      </w:r>
      <w:r>
        <w:rPr>
          <w:rFonts w:cs="Times New Roman"/>
        </w:rPr>
        <w:t xml:space="preserve"> г</w:t>
      </w:r>
    </w:p>
    <w:p w14:paraId="72596B17" w14:textId="77777777" w:rsidR="00334F78" w:rsidRDefault="00334F78">
      <w:pPr>
        <w:tabs>
          <w:tab w:val="left" w:pos="1418"/>
        </w:tabs>
        <w:ind w:left="-851" w:right="-432"/>
        <w:rPr>
          <w:rFonts w:eastAsia="Times New Roman" w:cs="Times New Roman"/>
        </w:rPr>
      </w:pPr>
    </w:p>
    <w:p w14:paraId="6B6E486A" w14:textId="77777777" w:rsidR="00334F78" w:rsidRDefault="000E17C3">
      <w:pPr>
        <w:tabs>
          <w:tab w:val="left" w:pos="1418"/>
        </w:tabs>
        <w:ind w:left="-851" w:right="-432"/>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b/>
          <w:bCs/>
          <w:sz w:val="24"/>
          <w:szCs w:val="24"/>
          <w14:textOutline w14:w="0" w14:cap="rnd" w14:cmpd="sng" w14:algn="ctr">
            <w14:noFill/>
            <w14:prstDash w14:val="solid"/>
            <w14:bevel/>
          </w14:textOutline>
        </w:rPr>
        <w:t>ФОРМА АКТА ОБ ОКАЗАНИИ УСЛУГ</w:t>
      </w:r>
    </w:p>
    <w:p w14:paraId="00DCFC7A" w14:textId="77777777" w:rsidR="00334F78" w:rsidRDefault="000E17C3">
      <w:pPr>
        <w:tabs>
          <w:tab w:val="left" w:pos="1418"/>
        </w:tabs>
        <w:ind w:left="-851" w:right="-432"/>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p w14:paraId="38CE9270" w14:textId="77777777" w:rsidR="00334F78" w:rsidRDefault="000E17C3">
      <w:pPr>
        <w:tabs>
          <w:tab w:val="left" w:pos="1418"/>
        </w:tabs>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b/>
          <w:sz w:val="22"/>
          <w:szCs w:val="22"/>
          <w14:textOutline w14:w="0" w14:cap="rnd" w14:cmpd="sng" w14:algn="ctr">
            <w14:noFill/>
            <w14:prstDash w14:val="solid"/>
            <w14:bevel/>
          </w14:textOutline>
        </w:rPr>
        <w:t xml:space="preserve">Акт </w:t>
      </w:r>
      <w:r>
        <w:rPr>
          <w:rFonts w:eastAsia="Times New Roman" w:cs="Times New Roman"/>
          <w:b/>
          <w:bCs/>
          <w:sz w:val="22"/>
          <w:szCs w:val="22"/>
          <w14:textOutline w14:w="0" w14:cap="rnd" w14:cmpd="sng" w14:algn="ctr">
            <w14:noFill/>
            <w14:prstDash w14:val="solid"/>
            <w14:bevel/>
          </w14:textOutline>
        </w:rPr>
        <w:t>об оказании</w:t>
      </w:r>
      <w:r>
        <w:rPr>
          <w:rFonts w:eastAsia="Times New Roman" w:cs="Times New Roman"/>
          <w:b/>
          <w:sz w:val="22"/>
          <w:szCs w:val="22"/>
          <w14:textOutline w14:w="0" w14:cap="rnd" w14:cmpd="sng" w14:algn="ctr">
            <w14:noFill/>
            <w14:prstDash w14:val="solid"/>
            <w14:bevel/>
          </w14:textOutline>
        </w:rPr>
        <w:t xml:space="preserve"> услуг № _________</w:t>
      </w:r>
    </w:p>
    <w:p w14:paraId="67D49C6A" w14:textId="1FECF2A7" w:rsidR="00334F78" w:rsidRDefault="000E17C3">
      <w:pPr>
        <w:tabs>
          <w:tab w:val="left" w:pos="6805"/>
        </w:tabs>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b/>
          <w:sz w:val="22"/>
          <w:szCs w:val="22"/>
          <w14:textOutline w14:w="0" w14:cap="rnd" w14:cmpd="sng" w14:algn="ctr">
            <w14:noFill/>
            <w14:prstDash w14:val="solid"/>
            <w14:bevel/>
          </w14:textOutline>
        </w:rPr>
        <w:t>к Договору № __________от «__» __________2023 года</w:t>
      </w:r>
      <w:r>
        <w:rPr>
          <w:rFonts w:eastAsia="Times New Roman" w:cs="Times New Roman"/>
          <w:sz w:val="22"/>
          <w:szCs w:val="22"/>
          <w14:textOutline w14:w="0" w14:cap="rnd" w14:cmpd="sng" w14:algn="ctr">
            <w14:noFill/>
            <w14:prstDash w14:val="solid"/>
            <w14:bevel/>
          </w14:textOutline>
        </w:rPr>
        <w:t>.</w:t>
      </w:r>
    </w:p>
    <w:p w14:paraId="62818FFB" w14:textId="77777777" w:rsidR="00334F78" w:rsidRDefault="000E17C3">
      <w:pPr>
        <w:tabs>
          <w:tab w:val="left" w:pos="6805"/>
        </w:tabs>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1F7D8B98" w14:textId="77777777" w:rsidR="00334F78" w:rsidRDefault="000E17C3">
      <w:pPr>
        <w:tabs>
          <w:tab w:val="left" w:pos="6805"/>
        </w:tabs>
        <w:ind w:left="-851" w:right="-432"/>
        <w:jc w:val="center"/>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г. Москва</w:t>
      </w:r>
      <w:r>
        <w:rPr>
          <w:rFonts w:eastAsia="Times New Roman" w:cs="Times New Roman"/>
          <w:sz w:val="22"/>
          <w:szCs w:val="22"/>
          <w14:textOutline w14:w="0" w14:cap="rnd" w14:cmpd="sng" w14:algn="ctr">
            <w14:noFill/>
            <w14:prstDash w14:val="solid"/>
            <w14:bevel/>
          </w14:textOutline>
        </w:rPr>
        <w:tab/>
        <w:t>«___» _________2023 г.</w:t>
      </w:r>
    </w:p>
    <w:p w14:paraId="2E60FFEA" w14:textId="77777777" w:rsidR="00334F78" w:rsidRDefault="000E17C3">
      <w:pPr>
        <w:tabs>
          <w:tab w:val="left" w:pos="1418"/>
        </w:tabs>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5A46889A" w14:textId="77777777" w:rsidR="00334F78" w:rsidRDefault="000E17C3">
      <w:pPr>
        <w:ind w:left="-851" w:right="-432" w:firstLine="567"/>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Общество с ограниченной ответствен</w:t>
      </w:r>
      <w:sdt>
        <w:sdtPr>
          <w:rPr>
            <w:rFonts w:eastAsia="Times New Roman" w:cs="Times New Roman"/>
            <w:sz w:val="22"/>
            <w:szCs w:val="22"/>
            <w14:textOutline w14:w="0" w14:cap="rnd" w14:cmpd="sng" w14:algn="ctr">
              <w14:noFill/>
              <w14:prstDash w14:val="solid"/>
              <w14:bevel/>
            </w14:textOutline>
          </w:rPr>
          <w:id w:val="-1988002934"/>
          <w:docPartObj>
            <w:docPartGallery w:val="Watermarks"/>
          </w:docPartObj>
        </w:sdtPr>
        <w:sdtContent>
          <w:r>
            <w:rPr>
              <w:rFonts w:eastAsia="Times New Roman" w:cs="Times New Roman"/>
              <w:noProof/>
              <w:sz w:val="22"/>
              <w:szCs w:val="22"/>
              <w14:textOutline w14:w="0" w14:cap="rnd" w14:cmpd="sng" w14:algn="ctr">
                <w14:noFill/>
                <w14:prstDash w14:val="solid"/>
                <w14:bevel/>
              </w14:textOutline>
            </w:rPr>
            <mc:AlternateContent>
              <mc:Choice Requires="wps">
                <w:drawing>
                  <wp:anchor distT="0" distB="0" distL="114300" distR="114300" simplePos="0" relativeHeight="251658242" behindDoc="1" locked="0" layoutInCell="0" allowOverlap="1" wp14:anchorId="2A000F80" wp14:editId="5F5F62B0">
                    <wp:simplePos x="0" y="0"/>
                    <wp:positionH relativeFrom="margin">
                      <wp:align>center</wp:align>
                    </wp:positionH>
                    <wp:positionV relativeFrom="margin">
                      <wp:align>center</wp:align>
                    </wp:positionV>
                    <wp:extent cx="5865495" cy="2513965"/>
                    <wp:effectExtent l="0" t="1409700" r="0" b="10102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wps:spPr>
                          <wps:txbx>
                            <w:txbxContent>
                              <w:p w14:paraId="675C9AA5" w14:textId="77777777" w:rsidR="00334F78" w:rsidRDefault="000E17C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000F80" id="Надпись 3" o:spid="_x0000_s1028" type="#_x0000_t202" style="position:absolute;left:0;text-align:left;margin-left:0;margin-top:0;width:461.85pt;height:197.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s4KxDvgBAADMAwAADgAAAAAAAAAAAAAAAAAuAgAA&#10;ZHJzL2Uyb0RvYy54bWxQSwECLQAUAAYACAAAACEA6tI9ndwAAAAFAQAADwAAAAAAAAAAAAAAAABS&#10;BAAAZHJzL2Rvd25yZXYueG1sUEsFBgAAAAAEAAQA8wAAAFsFAAAAAA==&#10;" o:allowincell="f" filled="f" stroked="f">
                    <o:lock v:ext="edit" shapetype="t"/>
                    <v:textbox style="mso-fit-shape-to-text:t">
                      <w:txbxContent>
                        <w:p w14:paraId="675C9AA5" w14:textId="77777777" w:rsidR="00334F78" w:rsidRDefault="000E17C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sdtContent>
      </w:sdt>
      <w:r>
        <w:rPr>
          <w:rFonts w:eastAsia="Times New Roman" w:cs="Times New Roman"/>
          <w:sz w:val="22"/>
          <w:szCs w:val="22"/>
          <w14:textOutline w14:w="0" w14:cap="rnd" w14:cmpd="sng" w14:algn="ctr">
            <w14:noFill/>
            <w14:prstDash w14:val="solid"/>
            <w14:bevel/>
          </w14:textOutline>
        </w:rPr>
        <w:t xml:space="preserve">ностью «МЕДАЭРО-СЕРВИС», именуемое в дальнейшем «Исполнитель», в лице Генерального директора Алиева И.С., действующего на основании Устава, с одной стороны, и ___________________________, именуемое в дальнейшем «Заказчик», в лице _______________________, действующего на основании __________________________, </w:t>
      </w:r>
      <w:r>
        <w:rPr>
          <w:rFonts w:eastAsia="Times New Roman" w:cs="Times New Roman"/>
          <w:sz w:val="22"/>
          <w:szCs w:val="22"/>
          <w14:textOutline w14:w="0" w14:cap="rnd" w14:cmpd="sng" w14:algn="ctr">
            <w14:noFill/>
            <w14:prstDash w14:val="solid"/>
            <w14:bevel/>
          </w14:textOutline>
        </w:rPr>
        <w:br/>
        <w:t xml:space="preserve"> с другой стороны, вместе именуемые Стороны, составили настоящий </w:t>
      </w:r>
      <w:r>
        <w:rPr>
          <w:rFonts w:eastAsia="Times New Roman" w:cs="Times New Roman"/>
          <w:sz w:val="22"/>
          <w:szCs w:val="22"/>
          <w14:textOutline w14:w="0" w14:cap="rnd" w14:cmpd="sng" w14:algn="ctr">
            <w14:noFill/>
            <w14:prstDash w14:val="solid"/>
            <w14:bevel/>
          </w14:textOutline>
        </w:rPr>
        <w:br/>
        <w:t> Акт о нижеследующем:</w:t>
      </w:r>
    </w:p>
    <w:p w14:paraId="66A58807"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77605772" w14:textId="77777777" w:rsidR="00334F78" w:rsidRDefault="000E17C3">
      <w:pPr>
        <w:tabs>
          <w:tab w:val="left" w:pos="1418"/>
        </w:tabs>
        <w:ind w:left="-851" w:right="-432"/>
        <w:jc w:val="both"/>
        <w:rPr>
          <w:rFonts w:eastAsia="Times New Roman" w:cs="Times New Roman"/>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 xml:space="preserve">Исполнитель выполнил, а Заказчик принял следующие услуги: ________________________________. </w:t>
      </w:r>
    </w:p>
    <w:p w14:paraId="4607A7A0"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Дата оказания услуги___________________.</w:t>
      </w:r>
    </w:p>
    <w:p w14:paraId="2EB67EAA"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2A261BEC"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Итого: _____________________(прописью)</w:t>
      </w:r>
    </w:p>
    <w:p w14:paraId="1309F03F"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7F526D9C"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НДС не облагается – на основании УСН (п. 2 ст. 346.11 глава 26.2 НК РФ)</w:t>
      </w:r>
    </w:p>
    <w:p w14:paraId="1843F9E0"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02D5D820"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Вышеназванные услуги были оказаны качественно и в полном объеме.</w:t>
      </w:r>
    </w:p>
    <w:p w14:paraId="60D0FD9E" w14:textId="77777777" w:rsidR="00334F78" w:rsidRDefault="000E17C3">
      <w:pPr>
        <w:tabs>
          <w:tab w:val="left" w:pos="1418"/>
        </w:tabs>
        <w:ind w:left="-851" w:right="-432"/>
        <w:jc w:val="both"/>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sz w:val="22"/>
          <w:szCs w:val="22"/>
          <w14:textOutline w14:w="0" w14:cap="rnd" w14:cmpd="sng" w14:algn="ctr">
            <w14:noFill/>
            <w14:prstDash w14:val="solid"/>
            <w14:bevel/>
          </w14:textOutline>
        </w:rPr>
        <w:t>Стороны претензий друг к другу не имеют.</w:t>
      </w:r>
    </w:p>
    <w:p w14:paraId="4C9E86DE" w14:textId="77777777" w:rsidR="00334F78" w:rsidRDefault="000E17C3">
      <w:pPr>
        <w:tabs>
          <w:tab w:val="left" w:pos="1418"/>
        </w:tabs>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78A8D5C7" w14:textId="77777777" w:rsidR="00334F78" w:rsidRDefault="000E17C3">
      <w:pPr>
        <w:tabs>
          <w:tab w:val="left" w:pos="1418"/>
        </w:tabs>
        <w:ind w:left="-851" w:right="-432"/>
        <w:rPr>
          <w:rFonts w:eastAsia="Times New Roman" w:cs="Times New Roman"/>
          <w:color w:val="auto"/>
          <w:sz w:val="22"/>
          <w:szCs w:val="22"/>
          <w14:textOutline w14:w="0" w14:cap="rnd" w14:cmpd="sng" w14:algn="ctr">
            <w14:noFill/>
            <w14:prstDash w14:val="solid"/>
            <w14:bevel/>
          </w14:textOutline>
        </w:rPr>
      </w:pPr>
      <w:r>
        <w:rPr>
          <w:rFonts w:eastAsia="Times New Roman" w:cs="Times New Roman"/>
          <w:color w:val="auto"/>
          <w:sz w:val="22"/>
          <w:szCs w:val="22"/>
          <w14:textOutline w14:w="0" w14:cap="rnd" w14:cmpd="sng" w14:algn="ctr">
            <w14:noFill/>
            <w14:prstDash w14:val="solid"/>
            <w14:bevel/>
          </w14:textOutline>
        </w:rPr>
        <w:t> </w:t>
      </w:r>
    </w:p>
    <w:p w14:paraId="001E190D" w14:textId="77777777" w:rsidR="00334F78" w:rsidRDefault="00334F78">
      <w:pPr>
        <w:ind w:left="-851" w:right="-432" w:firstLine="567"/>
        <w:jc w:val="both"/>
        <w:rPr>
          <w:rFonts w:cs="Times New Roman"/>
        </w:rPr>
      </w:pPr>
    </w:p>
    <w:tbl>
      <w:tblPr>
        <w:tblW w:w="9720" w:type="dxa"/>
        <w:tblInd w:w="284" w:type="dxa"/>
        <w:tblLayout w:type="fixed"/>
        <w:tblLook w:val="0000" w:firstRow="0" w:lastRow="0" w:firstColumn="0" w:lastColumn="0" w:noHBand="0" w:noVBand="0"/>
      </w:tblPr>
      <w:tblGrid>
        <w:gridCol w:w="4860"/>
        <w:gridCol w:w="4860"/>
      </w:tblGrid>
      <w:tr w:rsidR="00334F78" w14:paraId="32FC2D20" w14:textId="77777777">
        <w:trPr>
          <w:cantSplit/>
        </w:trPr>
        <w:tc>
          <w:tcPr>
            <w:tcW w:w="4860" w:type="dxa"/>
          </w:tcPr>
          <w:p w14:paraId="1DB3AE9D" w14:textId="77777777" w:rsidR="00334F78" w:rsidRDefault="000E17C3">
            <w:pPr>
              <w:ind w:left="282" w:right="-432"/>
              <w:rPr>
                <w:rFonts w:cs="Times New Roman"/>
                <w:b/>
              </w:rPr>
            </w:pPr>
            <w:bookmarkStart w:id="34" w:name="_Hlk122566608"/>
            <w:r>
              <w:rPr>
                <w:rFonts w:cs="Times New Roman"/>
                <w:b/>
              </w:rPr>
              <w:t>ИСПОЛНИТЕЛЬ:</w:t>
            </w:r>
          </w:p>
          <w:p w14:paraId="113E7AEE" w14:textId="77777777" w:rsidR="00334F78" w:rsidRDefault="00334F78">
            <w:pPr>
              <w:tabs>
                <w:tab w:val="left" w:pos="856"/>
              </w:tabs>
              <w:ind w:left="282" w:right="-432"/>
              <w:rPr>
                <w:rFonts w:cs="Times New Roman"/>
              </w:rPr>
            </w:pPr>
          </w:p>
          <w:p w14:paraId="24FEBFAC" w14:textId="77777777" w:rsidR="00334F78" w:rsidRDefault="00334F78">
            <w:pPr>
              <w:ind w:left="282" w:right="-432"/>
              <w:rPr>
                <w:rFonts w:cs="Times New Roman"/>
                <w:b/>
              </w:rPr>
            </w:pPr>
          </w:p>
        </w:tc>
        <w:tc>
          <w:tcPr>
            <w:tcW w:w="4860" w:type="dxa"/>
            <w:shd w:val="clear" w:color="auto" w:fill="auto"/>
          </w:tcPr>
          <w:p w14:paraId="5C0C00B3" w14:textId="77777777" w:rsidR="00334F78" w:rsidRDefault="000E17C3">
            <w:pPr>
              <w:ind w:left="100" w:right="-432"/>
              <w:rPr>
                <w:rFonts w:cs="Times New Roman"/>
                <w:b/>
              </w:rPr>
            </w:pPr>
            <w:r>
              <w:rPr>
                <w:rFonts w:cs="Times New Roman"/>
                <w:b/>
              </w:rPr>
              <w:t>ЗАКАЗЧИК:</w:t>
            </w:r>
          </w:p>
          <w:p w14:paraId="5383BD5A" w14:textId="77777777" w:rsidR="00334F78" w:rsidRDefault="00334F78">
            <w:pPr>
              <w:ind w:left="100" w:right="-432"/>
              <w:rPr>
                <w:rFonts w:cs="Times New Roman"/>
              </w:rPr>
            </w:pPr>
          </w:p>
          <w:p w14:paraId="0003F5DF" w14:textId="77777777" w:rsidR="00334F78" w:rsidRDefault="00334F78">
            <w:pPr>
              <w:ind w:left="100" w:right="-432"/>
              <w:rPr>
                <w:rFonts w:cs="Times New Roman"/>
              </w:rPr>
            </w:pPr>
          </w:p>
        </w:tc>
      </w:tr>
      <w:tr w:rsidR="00334F78" w14:paraId="781EEF63" w14:textId="77777777">
        <w:trPr>
          <w:cantSplit/>
          <w:trHeight w:val="681"/>
        </w:trPr>
        <w:tc>
          <w:tcPr>
            <w:tcW w:w="4860" w:type="dxa"/>
          </w:tcPr>
          <w:p w14:paraId="0F5BF88D" w14:textId="77777777" w:rsidR="00334F78" w:rsidRDefault="000E17C3">
            <w:pPr>
              <w:tabs>
                <w:tab w:val="left" w:pos="856"/>
              </w:tabs>
              <w:ind w:left="282" w:right="-432"/>
              <w:rPr>
                <w:rFonts w:cs="Times New Roman"/>
              </w:rPr>
            </w:pPr>
            <w:r>
              <w:rPr>
                <w:rFonts w:cs="Times New Roman"/>
              </w:rPr>
              <w:t>Генеральный директор</w:t>
            </w:r>
          </w:p>
          <w:p w14:paraId="565AE4F1" w14:textId="77777777" w:rsidR="00334F78" w:rsidRDefault="000E17C3">
            <w:pPr>
              <w:tabs>
                <w:tab w:val="left" w:pos="856"/>
              </w:tabs>
              <w:ind w:left="282" w:right="-432"/>
              <w:rPr>
                <w:rFonts w:cs="Times New Roman"/>
              </w:rPr>
            </w:pPr>
            <w:r>
              <w:rPr>
                <w:rFonts w:cs="Times New Roman"/>
              </w:rPr>
              <w:t>ООО «МЕДАЭРО-СЕРВИС»</w:t>
            </w:r>
          </w:p>
          <w:p w14:paraId="780DDE15" w14:textId="77777777" w:rsidR="00334F78" w:rsidRDefault="00334F78">
            <w:pPr>
              <w:tabs>
                <w:tab w:val="left" w:pos="856"/>
              </w:tabs>
              <w:ind w:left="282" w:right="-432"/>
              <w:rPr>
                <w:rFonts w:cs="Times New Roman"/>
              </w:rPr>
            </w:pPr>
          </w:p>
          <w:p w14:paraId="470DBCC5" w14:textId="77777777" w:rsidR="00334F78" w:rsidRDefault="000E17C3">
            <w:pPr>
              <w:tabs>
                <w:tab w:val="left" w:pos="856"/>
              </w:tabs>
              <w:ind w:left="282" w:right="-432"/>
              <w:rPr>
                <w:rFonts w:cs="Times New Roman"/>
              </w:rPr>
            </w:pPr>
            <w:r>
              <w:rPr>
                <w:rFonts w:cs="Times New Roman"/>
              </w:rPr>
              <w:t>_________________ /</w:t>
            </w:r>
            <w:r>
              <w:rPr>
                <w:sz w:val="24"/>
                <w:szCs w:val="24"/>
              </w:rPr>
              <w:t xml:space="preserve">Алиев </w:t>
            </w:r>
            <w:proofErr w:type="gramStart"/>
            <w:r>
              <w:rPr>
                <w:sz w:val="24"/>
                <w:szCs w:val="24"/>
              </w:rPr>
              <w:t>И.С.</w:t>
            </w:r>
            <w:proofErr w:type="gramEnd"/>
            <w:r>
              <w:rPr>
                <w:rFonts w:cs="Times New Roman"/>
              </w:rPr>
              <w:t xml:space="preserve">/ </w:t>
            </w:r>
          </w:p>
        </w:tc>
        <w:tc>
          <w:tcPr>
            <w:tcW w:w="4860" w:type="dxa"/>
            <w:shd w:val="clear" w:color="auto" w:fill="auto"/>
          </w:tcPr>
          <w:p w14:paraId="750FB631" w14:textId="77777777" w:rsidR="00334F78" w:rsidRDefault="00334F78">
            <w:pPr>
              <w:tabs>
                <w:tab w:val="left" w:pos="856"/>
              </w:tabs>
              <w:ind w:left="100" w:right="-432"/>
              <w:rPr>
                <w:rFonts w:cs="Times New Roman"/>
              </w:rPr>
            </w:pPr>
          </w:p>
          <w:p w14:paraId="76CD73D4" w14:textId="77777777" w:rsidR="00334F78" w:rsidRDefault="00334F78">
            <w:pPr>
              <w:tabs>
                <w:tab w:val="left" w:pos="856"/>
              </w:tabs>
              <w:ind w:left="100" w:right="-432"/>
              <w:rPr>
                <w:rFonts w:cs="Times New Roman"/>
              </w:rPr>
            </w:pPr>
          </w:p>
          <w:p w14:paraId="42E179F0" w14:textId="77777777" w:rsidR="00334F78" w:rsidRDefault="00334F78">
            <w:pPr>
              <w:tabs>
                <w:tab w:val="left" w:pos="856"/>
              </w:tabs>
              <w:ind w:left="100" w:right="-432"/>
              <w:rPr>
                <w:rFonts w:cs="Times New Roman"/>
              </w:rPr>
            </w:pPr>
          </w:p>
          <w:p w14:paraId="5F0FB1A5" w14:textId="77777777" w:rsidR="00334F78" w:rsidRDefault="000E17C3">
            <w:pPr>
              <w:tabs>
                <w:tab w:val="left" w:pos="856"/>
              </w:tabs>
              <w:ind w:left="100" w:right="-432"/>
              <w:rPr>
                <w:rFonts w:cs="Times New Roman"/>
              </w:rPr>
            </w:pPr>
            <w:r>
              <w:rPr>
                <w:rFonts w:cs="Times New Roman"/>
              </w:rPr>
              <w:t>______________/_______________</w:t>
            </w:r>
            <w:r>
              <w:rPr>
                <w:rFonts w:cs="Times New Roman"/>
                <w:lang w:val="en-US"/>
              </w:rPr>
              <w:t>/</w:t>
            </w:r>
          </w:p>
        </w:tc>
      </w:tr>
    </w:tbl>
    <w:p w14:paraId="55D2B11C" w14:textId="77777777" w:rsidR="00334F78" w:rsidRDefault="00334F78">
      <w:pPr>
        <w:ind w:left="-851" w:right="-432"/>
        <w:jc w:val="both"/>
        <w:rPr>
          <w:rFonts w:cs="Times New Roman"/>
          <w:b/>
          <w:bCs/>
        </w:rPr>
      </w:pPr>
    </w:p>
    <w:p w14:paraId="0EE15AAA" w14:textId="77777777" w:rsidR="00334F78" w:rsidRDefault="00334F78">
      <w:pPr>
        <w:tabs>
          <w:tab w:val="left" w:pos="1418"/>
        </w:tabs>
        <w:ind w:left="-851" w:right="-432"/>
        <w:jc w:val="right"/>
        <w:rPr>
          <w:rFonts w:cs="Times New Roman"/>
          <w:b/>
        </w:rPr>
      </w:pPr>
    </w:p>
    <w:p w14:paraId="765FD6EA" w14:textId="77777777" w:rsidR="00334F78" w:rsidRDefault="00334F78">
      <w:pPr>
        <w:tabs>
          <w:tab w:val="left" w:pos="1418"/>
        </w:tabs>
        <w:ind w:left="-851" w:right="-432"/>
        <w:rPr>
          <w:rFonts w:cs="Times New Roman"/>
          <w:b/>
        </w:rPr>
      </w:pPr>
    </w:p>
    <w:bookmarkEnd w:id="34"/>
    <w:p w14:paraId="55C4C0D3" w14:textId="77777777" w:rsidR="00334F78" w:rsidRDefault="00334F78">
      <w:pPr>
        <w:tabs>
          <w:tab w:val="left" w:pos="1418"/>
        </w:tabs>
        <w:ind w:left="-851" w:right="-432"/>
        <w:rPr>
          <w:rFonts w:cs="Times New Roman"/>
          <w:b/>
        </w:rPr>
      </w:pPr>
    </w:p>
    <w:p w14:paraId="78263531" w14:textId="77777777" w:rsidR="00334F78" w:rsidRDefault="00334F78">
      <w:pPr>
        <w:tabs>
          <w:tab w:val="left" w:pos="1418"/>
        </w:tabs>
        <w:ind w:left="-851" w:right="-432"/>
        <w:rPr>
          <w:rFonts w:cs="Times New Roman"/>
          <w:b/>
          <w:lang w:val="en-US"/>
        </w:rPr>
      </w:pPr>
    </w:p>
    <w:p w14:paraId="6CD39122" w14:textId="77777777" w:rsidR="00334F78" w:rsidRDefault="00334F78">
      <w:pPr>
        <w:tabs>
          <w:tab w:val="left" w:pos="1418"/>
        </w:tabs>
        <w:ind w:left="-851" w:right="-432"/>
        <w:rPr>
          <w:rFonts w:cs="Times New Roman"/>
          <w:b/>
          <w:lang w:val="en-US"/>
        </w:rPr>
      </w:pPr>
    </w:p>
    <w:p w14:paraId="0B73BAC5" w14:textId="77777777" w:rsidR="00334F78" w:rsidRDefault="00334F78">
      <w:pPr>
        <w:tabs>
          <w:tab w:val="left" w:pos="1418"/>
        </w:tabs>
        <w:ind w:left="-851" w:right="-432"/>
        <w:rPr>
          <w:rFonts w:cs="Times New Roman"/>
          <w:b/>
          <w:lang w:val="en-US"/>
        </w:rPr>
      </w:pPr>
    </w:p>
    <w:p w14:paraId="71D0BCF4" w14:textId="77777777" w:rsidR="00334F78" w:rsidRDefault="00334F78">
      <w:pPr>
        <w:tabs>
          <w:tab w:val="left" w:pos="1418"/>
        </w:tabs>
        <w:ind w:left="-851" w:right="-432"/>
        <w:rPr>
          <w:rFonts w:cs="Times New Roman"/>
          <w:b/>
          <w:lang w:val="en-US"/>
        </w:rPr>
      </w:pPr>
    </w:p>
    <w:p w14:paraId="6FEDCEFB" w14:textId="77777777" w:rsidR="00334F78" w:rsidRDefault="00334F78">
      <w:pPr>
        <w:tabs>
          <w:tab w:val="left" w:pos="1418"/>
        </w:tabs>
        <w:ind w:left="-851" w:right="-432"/>
        <w:rPr>
          <w:rFonts w:cs="Times New Roman"/>
          <w:b/>
          <w:lang w:val="en-US"/>
        </w:rPr>
      </w:pPr>
    </w:p>
    <w:p w14:paraId="112A5438" w14:textId="77777777" w:rsidR="00334F78" w:rsidRDefault="00334F78">
      <w:pPr>
        <w:tabs>
          <w:tab w:val="left" w:pos="1418"/>
        </w:tabs>
        <w:ind w:left="-851" w:right="-432"/>
        <w:rPr>
          <w:rFonts w:cs="Times New Roman"/>
          <w:b/>
          <w:lang w:val="en-US"/>
        </w:rPr>
      </w:pPr>
    </w:p>
    <w:p w14:paraId="1FEDA483" w14:textId="77777777" w:rsidR="00334F78" w:rsidRDefault="00334F78">
      <w:pPr>
        <w:tabs>
          <w:tab w:val="left" w:pos="1418"/>
        </w:tabs>
        <w:ind w:left="-851" w:right="-432"/>
        <w:rPr>
          <w:rFonts w:cs="Times New Roman"/>
          <w:b/>
          <w:lang w:val="en-US"/>
        </w:rPr>
      </w:pPr>
    </w:p>
    <w:p w14:paraId="7ACD09F5" w14:textId="77777777" w:rsidR="00334F78" w:rsidRDefault="00334F78">
      <w:pPr>
        <w:tabs>
          <w:tab w:val="left" w:pos="1418"/>
        </w:tabs>
        <w:ind w:left="-851" w:right="-432"/>
        <w:rPr>
          <w:rFonts w:cs="Times New Roman"/>
          <w:b/>
          <w:lang w:val="en-US"/>
        </w:rPr>
      </w:pPr>
    </w:p>
    <w:p w14:paraId="2703EA13" w14:textId="77777777" w:rsidR="00334F78" w:rsidRDefault="00334F78">
      <w:pPr>
        <w:tabs>
          <w:tab w:val="left" w:pos="1418"/>
        </w:tabs>
        <w:ind w:left="-851" w:right="-432"/>
        <w:rPr>
          <w:rFonts w:cs="Times New Roman"/>
          <w:b/>
          <w:lang w:val="en-US"/>
        </w:rPr>
      </w:pPr>
    </w:p>
    <w:p w14:paraId="5C37AE4C" w14:textId="77777777" w:rsidR="00334F78" w:rsidRDefault="00334F78">
      <w:pPr>
        <w:tabs>
          <w:tab w:val="left" w:pos="1418"/>
        </w:tabs>
        <w:ind w:left="-851" w:right="-432"/>
        <w:rPr>
          <w:rFonts w:cs="Times New Roman"/>
          <w:b/>
          <w:lang w:val="en-US"/>
        </w:rPr>
      </w:pPr>
    </w:p>
    <w:p w14:paraId="5F2679D1" w14:textId="77777777" w:rsidR="00334F78" w:rsidRDefault="00334F78">
      <w:pPr>
        <w:tabs>
          <w:tab w:val="left" w:pos="1418"/>
        </w:tabs>
        <w:ind w:left="-851" w:right="-432"/>
        <w:rPr>
          <w:rFonts w:cs="Times New Roman"/>
          <w:b/>
          <w:lang w:val="en-US"/>
        </w:rPr>
      </w:pPr>
    </w:p>
    <w:p w14:paraId="621C2974" w14:textId="77777777" w:rsidR="00334F78" w:rsidRDefault="00334F78">
      <w:pPr>
        <w:tabs>
          <w:tab w:val="left" w:pos="1418"/>
        </w:tabs>
        <w:ind w:left="-851" w:right="-432"/>
        <w:rPr>
          <w:rFonts w:cs="Times New Roman"/>
          <w:b/>
          <w:lang w:val="en-US"/>
        </w:rPr>
      </w:pPr>
    </w:p>
    <w:p w14:paraId="6D6F41DF" w14:textId="77777777" w:rsidR="00334F78" w:rsidRDefault="00334F78">
      <w:pPr>
        <w:ind w:left="-851" w:right="-432"/>
        <w:rPr>
          <w:rFonts w:cs="Times New Roman"/>
          <w:b/>
        </w:rPr>
      </w:pPr>
    </w:p>
    <w:p w14:paraId="603EF614" w14:textId="77777777" w:rsidR="00334F78" w:rsidRDefault="00334F78">
      <w:pPr>
        <w:tabs>
          <w:tab w:val="left" w:pos="1418"/>
        </w:tabs>
        <w:rPr>
          <w:rFonts w:cs="Times New Roman"/>
          <w:b/>
          <w:bCs/>
        </w:rPr>
      </w:pPr>
    </w:p>
    <w:p w14:paraId="6A735706" w14:textId="77777777" w:rsidR="00334F78" w:rsidRDefault="00334F78">
      <w:pPr>
        <w:tabs>
          <w:tab w:val="left" w:pos="1418"/>
        </w:tabs>
        <w:rPr>
          <w:rFonts w:cs="Times New Roman"/>
          <w:b/>
          <w:bCs/>
        </w:rPr>
      </w:pPr>
    </w:p>
    <w:p w14:paraId="65DE6163" w14:textId="77777777" w:rsidR="00334F78" w:rsidRDefault="00334F78">
      <w:pPr>
        <w:tabs>
          <w:tab w:val="left" w:pos="1418"/>
        </w:tabs>
        <w:rPr>
          <w:rFonts w:cs="Times New Roman"/>
          <w:b/>
          <w:bCs/>
        </w:rPr>
      </w:pPr>
    </w:p>
    <w:p w14:paraId="1F4AF57F" w14:textId="77777777" w:rsidR="00334F78" w:rsidRDefault="00334F78">
      <w:pPr>
        <w:tabs>
          <w:tab w:val="left" w:pos="1418"/>
        </w:tabs>
        <w:rPr>
          <w:rFonts w:cs="Times New Roman"/>
          <w:b/>
          <w:bCs/>
        </w:rPr>
      </w:pPr>
    </w:p>
    <w:p w14:paraId="19B8DD82" w14:textId="77777777" w:rsidR="00334F78" w:rsidRDefault="00334F78">
      <w:pPr>
        <w:tabs>
          <w:tab w:val="left" w:pos="1418"/>
        </w:tabs>
        <w:rPr>
          <w:rFonts w:cs="Times New Roman"/>
          <w:b/>
          <w:bCs/>
        </w:rPr>
      </w:pPr>
    </w:p>
    <w:p w14:paraId="64168BEE" w14:textId="77777777" w:rsidR="00334F78" w:rsidRDefault="00334F78">
      <w:pPr>
        <w:tabs>
          <w:tab w:val="left" w:pos="1418"/>
        </w:tabs>
        <w:rPr>
          <w:rFonts w:cs="Times New Roman"/>
          <w:b/>
          <w:bCs/>
        </w:rPr>
      </w:pPr>
    </w:p>
    <w:p w14:paraId="50032325" w14:textId="77777777" w:rsidR="00334F78" w:rsidRDefault="00334F78">
      <w:pPr>
        <w:tabs>
          <w:tab w:val="left" w:pos="1418"/>
        </w:tabs>
        <w:rPr>
          <w:rFonts w:cs="Times New Roman"/>
          <w:b/>
          <w:bCs/>
        </w:rPr>
      </w:pPr>
    </w:p>
    <w:p w14:paraId="23681BAF" w14:textId="77777777" w:rsidR="00334F78" w:rsidRDefault="000E17C3">
      <w:pPr>
        <w:tabs>
          <w:tab w:val="left" w:pos="1418"/>
        </w:tabs>
        <w:spacing w:line="20" w:lineRule="atLeast"/>
        <w:ind w:left="4253"/>
        <w:jc w:val="right"/>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p w14:paraId="6BFAC8DC" w14:textId="77777777" w:rsidR="00334F78" w:rsidRDefault="000E17C3">
      <w:pPr>
        <w:tabs>
          <w:tab w:val="left" w:pos="1418"/>
        </w:tabs>
        <w:spacing w:line="20" w:lineRule="atLeast"/>
        <w:ind w:left="4253"/>
        <w:jc w:val="right"/>
        <w:rPr>
          <w:rFonts w:eastAsia="Times New Roman" w:cs="Times New Roman"/>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lastRenderedPageBreak/>
        <w:t>Приложение № 4</w:t>
      </w:r>
    </w:p>
    <w:p w14:paraId="0EF89A48" w14:textId="5D546C47" w:rsidR="00334F78" w:rsidRDefault="000E17C3">
      <w:pPr>
        <w:tabs>
          <w:tab w:val="left" w:pos="1418"/>
        </w:tabs>
        <w:spacing w:line="20" w:lineRule="atLeast"/>
        <w:ind w:left="4253"/>
        <w:jc w:val="right"/>
        <w:rPr>
          <w:rFonts w:eastAsia="Times New Roman" w:cs="Times New Roman"/>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к Договору №__________от «__</w:t>
      </w:r>
      <w:proofErr w:type="gramStart"/>
      <w:r>
        <w:rPr>
          <w:rFonts w:eastAsia="Times New Roman" w:cs="Times New Roman"/>
          <w14:textOutline w14:w="0" w14:cap="rnd" w14:cmpd="sng" w14:algn="ctr">
            <w14:noFill/>
            <w14:prstDash w14:val="solid"/>
            <w14:bevel/>
          </w14:textOutline>
        </w:rPr>
        <w:t>_»_</w:t>
      </w:r>
      <w:proofErr w:type="gramEnd"/>
      <w:r>
        <w:rPr>
          <w:rFonts w:eastAsia="Times New Roman" w:cs="Times New Roman"/>
          <w14:textOutline w14:w="0" w14:cap="rnd" w14:cmpd="sng" w14:algn="ctr">
            <w14:noFill/>
            <w14:prstDash w14:val="solid"/>
            <w14:bevel/>
          </w14:textOutline>
        </w:rPr>
        <w:t>______202</w:t>
      </w:r>
      <w:r w:rsidR="007B7CD9">
        <w:rPr>
          <w:rFonts w:eastAsia="Times New Roman" w:cs="Times New Roman"/>
          <w14:textOutline w14:w="0" w14:cap="rnd" w14:cmpd="sng" w14:algn="ctr">
            <w14:noFill/>
            <w14:prstDash w14:val="solid"/>
            <w14:bevel/>
          </w14:textOutline>
        </w:rPr>
        <w:t>3</w:t>
      </w:r>
      <w:r>
        <w:rPr>
          <w:rFonts w:eastAsia="Times New Roman" w:cs="Times New Roman"/>
          <w14:textOutline w14:w="0" w14:cap="rnd" w14:cmpd="sng" w14:algn="ctr">
            <w14:noFill/>
            <w14:prstDash w14:val="solid"/>
            <w14:bevel/>
          </w14:textOutline>
        </w:rPr>
        <w:t xml:space="preserve"> г</w:t>
      </w:r>
    </w:p>
    <w:p w14:paraId="72438775" w14:textId="77777777" w:rsidR="00334F78" w:rsidRDefault="000E17C3">
      <w:pPr>
        <w:tabs>
          <w:tab w:val="left" w:pos="1418"/>
        </w:tabs>
        <w:spacing w:line="20" w:lineRule="atLeast"/>
        <w:ind w:left="4253"/>
        <w:jc w:val="right"/>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br/>
        <w:t> </w:t>
      </w:r>
      <w:r>
        <w:rPr>
          <w:rFonts w:eastAsia="Times New Roman" w:cs="Times New Roman"/>
          <w14:textOutline w14:w="0" w14:cap="rnd" w14:cmpd="sng" w14:algn="ctr">
            <w14:noFill/>
            <w14:prstDash w14:val="solid"/>
            <w14:bevel/>
          </w14:textOutline>
        </w:rPr>
        <w:br/>
        <w:t> </w:t>
      </w:r>
    </w:p>
    <w:p w14:paraId="23B08266" w14:textId="77777777" w:rsidR="00334F78" w:rsidRDefault="000E17C3">
      <w:pPr>
        <w:tabs>
          <w:tab w:val="left" w:pos="1418"/>
        </w:tabs>
        <w:ind w:right="2690"/>
        <w:rPr>
          <w:rFonts w:eastAsia="Times New Roman" w:cs="Times New Roman"/>
          <w:b/>
          <w:sz w:val="24"/>
          <w:szCs w:val="24"/>
          <w14:textOutline w14:w="0" w14:cap="rnd" w14:cmpd="sng" w14:algn="ctr">
            <w14:noFill/>
            <w14:prstDash w14:val="solid"/>
            <w14:bevel/>
          </w14:textOutline>
        </w:rPr>
      </w:pPr>
      <w:r>
        <w:rPr>
          <w:rFonts w:eastAsia="Times New Roman" w:cs="Times New Roman"/>
          <w:b/>
          <w:bCs/>
          <w:sz w:val="24"/>
          <w:szCs w:val="24"/>
          <w14:textOutline w14:w="0" w14:cap="rnd" w14:cmpd="sng" w14:algn="ctr">
            <w14:noFill/>
            <w14:prstDash w14:val="solid"/>
            <w14:bevel/>
          </w14:textOutline>
        </w:rPr>
        <w:t>ФОРМА РЕЕСТРА ОКАЗАННЫХ УСЛУГ</w:t>
      </w:r>
    </w:p>
    <w:p w14:paraId="4587564D" w14:textId="77777777" w:rsidR="00334F78" w:rsidRDefault="00334F78">
      <w:pPr>
        <w:tabs>
          <w:tab w:val="left" w:pos="1418"/>
        </w:tabs>
        <w:ind w:right="2690"/>
        <w:rPr>
          <w:rFonts w:eastAsia="Times New Roman" w:cs="Times New Roman"/>
          <w:color w:val="auto"/>
          <w:sz w:val="24"/>
          <w:szCs w:val="24"/>
          <w14:textOutline w14:w="0" w14:cap="rnd" w14:cmpd="sng" w14:algn="ctr">
            <w14:noFill/>
            <w14:prstDash w14:val="solid"/>
            <w14:bevel/>
          </w14:textOutline>
        </w:rPr>
      </w:pPr>
    </w:p>
    <w:p w14:paraId="74069A3E" w14:textId="77777777" w:rsidR="00334F78" w:rsidRDefault="000E17C3">
      <w:pPr>
        <w:tabs>
          <w:tab w:val="left" w:pos="1418"/>
        </w:tabs>
        <w:ind w:left="1418" w:right="2690"/>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xml:space="preserve">Реестр оказанных медицинских услуг </w:t>
      </w:r>
      <w:proofErr w:type="gramStart"/>
      <w:r>
        <w:rPr>
          <w:rFonts w:eastAsia="Times New Roman" w:cs="Times New Roman"/>
          <w:color w:val="auto"/>
          <w:sz w:val="24"/>
          <w:szCs w:val="24"/>
          <w14:textOutline w14:w="0" w14:cap="rnd" w14:cmpd="sng" w14:algn="ctr">
            <w14:noFill/>
            <w14:prstDash w14:val="solid"/>
            <w14:bevel/>
          </w14:textOutline>
        </w:rPr>
        <w:t>№  _</w:t>
      </w:r>
      <w:proofErr w:type="gramEnd"/>
      <w:r>
        <w:rPr>
          <w:rFonts w:eastAsia="Times New Roman" w:cs="Times New Roman"/>
          <w:color w:val="auto"/>
          <w:sz w:val="24"/>
          <w:szCs w:val="24"/>
          <w14:textOutline w14:w="0" w14:cap="rnd" w14:cmpd="sng" w14:algn="ctr">
            <w14:noFill/>
            <w14:prstDash w14:val="solid"/>
            <w14:bevel/>
          </w14:textOutline>
        </w:rPr>
        <w:t>__от «___»_______2023 г. к акту № ____ от «___»_______2023 г.</w:t>
      </w:r>
    </w:p>
    <w:p w14:paraId="3C58274C" w14:textId="77777777" w:rsidR="00334F78" w:rsidRDefault="000E17C3">
      <w:pPr>
        <w:ind w:right="2690"/>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bl>
      <w:tblPr>
        <w:tblW w:w="0" w:type="auto"/>
        <w:tblCellSpacing w:w="0"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7"/>
        <w:gridCol w:w="1633"/>
        <w:gridCol w:w="974"/>
        <w:gridCol w:w="1063"/>
        <w:gridCol w:w="886"/>
        <w:gridCol w:w="1480"/>
        <w:gridCol w:w="1230"/>
        <w:gridCol w:w="708"/>
        <w:gridCol w:w="858"/>
      </w:tblGrid>
      <w:tr w:rsidR="00334F78" w14:paraId="5CE61A5C" w14:textId="77777777">
        <w:trPr>
          <w:trHeight w:val="330"/>
          <w:tblCellSpacing w:w="0" w:type="dxa"/>
        </w:trPr>
        <w:tc>
          <w:tcPr>
            <w:tcW w:w="709" w:type="dxa"/>
            <w:vAlign w:val="center"/>
          </w:tcPr>
          <w:p w14:paraId="1CE8624F" w14:textId="77777777" w:rsidR="00334F78" w:rsidRDefault="000E17C3">
            <w:pPr>
              <w:tabs>
                <w:tab w:val="left" w:pos="1418"/>
              </w:tabs>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 xml:space="preserve">№     </w:t>
            </w:r>
            <w:proofErr w:type="spellStart"/>
            <w:r>
              <w:rPr>
                <w:rFonts w:eastAsia="Times New Roman" w:cs="Times New Roman"/>
                <w14:textOutline w14:w="0" w14:cap="rnd" w14:cmpd="sng" w14:algn="ctr">
                  <w14:noFill/>
                  <w14:prstDash w14:val="solid"/>
                  <w14:bevel/>
                </w14:textOutline>
              </w:rPr>
              <w:t>пп</w:t>
            </w:r>
            <w:proofErr w:type="spellEnd"/>
          </w:p>
        </w:tc>
        <w:tc>
          <w:tcPr>
            <w:tcW w:w="777" w:type="dxa"/>
            <w:vAlign w:val="center"/>
          </w:tcPr>
          <w:p w14:paraId="1A10200E" w14:textId="77777777" w:rsidR="00334F78" w:rsidRDefault="000E17C3">
            <w:pPr>
              <w:tabs>
                <w:tab w:val="left" w:pos="1418"/>
              </w:tabs>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Дата</w:t>
            </w:r>
          </w:p>
        </w:tc>
        <w:tc>
          <w:tcPr>
            <w:tcW w:w="1633" w:type="dxa"/>
            <w:vAlign w:val="center"/>
          </w:tcPr>
          <w:p w14:paraId="77AA8B21" w14:textId="77777777" w:rsidR="00334F78" w:rsidRDefault="000E17C3">
            <w:pPr>
              <w:tabs>
                <w:tab w:val="left" w:pos="1418"/>
              </w:tabs>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Фамилия, имя, отчество Потребителя</w:t>
            </w:r>
          </w:p>
        </w:tc>
        <w:tc>
          <w:tcPr>
            <w:tcW w:w="974" w:type="dxa"/>
            <w:vAlign w:val="center"/>
          </w:tcPr>
          <w:p w14:paraId="64A86D38" w14:textId="77777777" w:rsidR="00334F78" w:rsidRDefault="000E17C3">
            <w:pPr>
              <w:tabs>
                <w:tab w:val="left" w:pos="1418"/>
              </w:tabs>
              <w:ind w:right="72"/>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 Полиса/случая</w:t>
            </w:r>
          </w:p>
        </w:tc>
        <w:tc>
          <w:tcPr>
            <w:tcW w:w="1063" w:type="dxa"/>
          </w:tcPr>
          <w:p w14:paraId="2C72DD7A" w14:textId="77777777" w:rsidR="00334F78" w:rsidRDefault="00334F78">
            <w:pPr>
              <w:tabs>
                <w:tab w:val="left" w:pos="1418"/>
              </w:tabs>
              <w:ind w:right="72"/>
              <w:jc w:val="center"/>
              <w:rPr>
                <w:rFonts w:eastAsia="Times New Roman" w:cs="Times New Roman"/>
                <w14:textOutline w14:w="0" w14:cap="rnd" w14:cmpd="sng" w14:algn="ctr">
                  <w14:noFill/>
                  <w14:prstDash w14:val="solid"/>
                  <w14:bevel/>
                </w14:textOutline>
              </w:rPr>
            </w:pPr>
          </w:p>
          <w:p w14:paraId="4DA76CE2" w14:textId="77777777" w:rsidR="00334F78" w:rsidRDefault="00334F78">
            <w:pPr>
              <w:tabs>
                <w:tab w:val="left" w:pos="1418"/>
              </w:tabs>
              <w:ind w:right="72"/>
              <w:jc w:val="center"/>
              <w:rPr>
                <w:rFonts w:eastAsia="Times New Roman" w:cs="Times New Roman"/>
                <w14:textOutline w14:w="0" w14:cap="rnd" w14:cmpd="sng" w14:algn="ctr">
                  <w14:noFill/>
                  <w14:prstDash w14:val="solid"/>
                  <w14:bevel/>
                </w14:textOutline>
              </w:rPr>
            </w:pPr>
          </w:p>
          <w:p w14:paraId="2B08F298" w14:textId="77777777" w:rsidR="00334F78" w:rsidRDefault="000E17C3">
            <w:pPr>
              <w:tabs>
                <w:tab w:val="left" w:pos="1418"/>
              </w:tabs>
              <w:ind w:right="72"/>
              <w:jc w:val="center"/>
              <w:rPr>
                <w:rFonts w:eastAsia="Times New Roman" w:cs="Times New Roman"/>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Код диагноза</w:t>
            </w:r>
          </w:p>
          <w:p w14:paraId="114F788E" w14:textId="77777777" w:rsidR="00334F78" w:rsidRDefault="00334F78">
            <w:pPr>
              <w:tabs>
                <w:tab w:val="left" w:pos="1418"/>
              </w:tabs>
              <w:ind w:right="72"/>
              <w:jc w:val="center"/>
              <w:rPr>
                <w:rFonts w:eastAsia="Times New Roman" w:cs="Times New Roman"/>
                <w14:textOutline w14:w="0" w14:cap="rnd" w14:cmpd="sng" w14:algn="ctr">
                  <w14:noFill/>
                  <w14:prstDash w14:val="solid"/>
                  <w14:bevel/>
                </w14:textOutline>
              </w:rPr>
            </w:pPr>
          </w:p>
        </w:tc>
        <w:tc>
          <w:tcPr>
            <w:tcW w:w="886" w:type="dxa"/>
          </w:tcPr>
          <w:p w14:paraId="30D09011" w14:textId="77777777" w:rsidR="00334F78" w:rsidRDefault="00334F78">
            <w:pPr>
              <w:tabs>
                <w:tab w:val="left" w:pos="1418"/>
              </w:tabs>
              <w:ind w:right="72"/>
              <w:jc w:val="center"/>
              <w:rPr>
                <w:rFonts w:eastAsia="Times New Roman" w:cs="Times New Roman"/>
                <w14:textOutline w14:w="0" w14:cap="rnd" w14:cmpd="sng" w14:algn="ctr">
                  <w14:noFill/>
                  <w14:prstDash w14:val="solid"/>
                  <w14:bevel/>
                </w14:textOutline>
              </w:rPr>
            </w:pPr>
          </w:p>
          <w:p w14:paraId="4C33A3A8" w14:textId="77777777" w:rsidR="00334F78" w:rsidRDefault="00334F78">
            <w:pPr>
              <w:tabs>
                <w:tab w:val="left" w:pos="1418"/>
              </w:tabs>
              <w:ind w:right="72"/>
              <w:jc w:val="center"/>
              <w:rPr>
                <w:rFonts w:eastAsia="Times New Roman" w:cs="Times New Roman"/>
                <w14:textOutline w14:w="0" w14:cap="rnd" w14:cmpd="sng" w14:algn="ctr">
                  <w14:noFill/>
                  <w14:prstDash w14:val="solid"/>
                  <w14:bevel/>
                </w14:textOutline>
              </w:rPr>
            </w:pPr>
          </w:p>
          <w:p w14:paraId="741A48CF" w14:textId="77777777" w:rsidR="00334F78" w:rsidRDefault="000E17C3">
            <w:pPr>
              <w:tabs>
                <w:tab w:val="left" w:pos="1418"/>
              </w:tabs>
              <w:ind w:right="72"/>
              <w:jc w:val="center"/>
              <w:rPr>
                <w:rFonts w:eastAsia="Times New Roman" w:cs="Times New Roman"/>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Код услуги</w:t>
            </w:r>
          </w:p>
        </w:tc>
        <w:tc>
          <w:tcPr>
            <w:tcW w:w="1480" w:type="dxa"/>
          </w:tcPr>
          <w:p w14:paraId="2F6812CE" w14:textId="77777777" w:rsidR="00334F78" w:rsidRDefault="00334F78">
            <w:pPr>
              <w:tabs>
                <w:tab w:val="left" w:pos="1418"/>
              </w:tabs>
              <w:ind w:right="72"/>
              <w:jc w:val="center"/>
              <w:rPr>
                <w:rFonts w:eastAsia="Times New Roman" w:cs="Times New Roman"/>
                <w14:textOutline w14:w="0" w14:cap="rnd" w14:cmpd="sng" w14:algn="ctr">
                  <w14:noFill/>
                  <w14:prstDash w14:val="solid"/>
                  <w14:bevel/>
                </w14:textOutline>
              </w:rPr>
            </w:pPr>
          </w:p>
          <w:p w14:paraId="46A62800" w14:textId="77777777" w:rsidR="00334F78" w:rsidRDefault="000E17C3">
            <w:pPr>
              <w:tabs>
                <w:tab w:val="left" w:pos="1418"/>
              </w:tabs>
              <w:ind w:right="72"/>
              <w:jc w:val="center"/>
              <w:rPr>
                <w:rFonts w:eastAsia="Times New Roman" w:cs="Times New Roman"/>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 xml:space="preserve">Название услуги по Перечню ПМУ </w:t>
            </w:r>
          </w:p>
        </w:tc>
        <w:tc>
          <w:tcPr>
            <w:tcW w:w="1230" w:type="dxa"/>
          </w:tcPr>
          <w:p w14:paraId="6F59668F" w14:textId="77777777" w:rsidR="00334F78" w:rsidRDefault="00334F78">
            <w:pPr>
              <w:tabs>
                <w:tab w:val="left" w:pos="1418"/>
              </w:tabs>
              <w:ind w:right="72"/>
              <w:rPr>
                <w:rFonts w:eastAsia="Times New Roman" w:cs="Times New Roman"/>
                <w14:textOutline w14:w="0" w14:cap="rnd" w14:cmpd="sng" w14:algn="ctr">
                  <w14:noFill/>
                  <w14:prstDash w14:val="solid"/>
                  <w14:bevel/>
                </w14:textOutline>
              </w:rPr>
            </w:pPr>
          </w:p>
          <w:p w14:paraId="53C05EA1" w14:textId="77777777" w:rsidR="00334F78" w:rsidRDefault="000E17C3">
            <w:pPr>
              <w:tabs>
                <w:tab w:val="left" w:pos="1418"/>
              </w:tabs>
              <w:ind w:right="72"/>
              <w:jc w:val="center"/>
              <w:rPr>
                <w:rFonts w:eastAsia="Times New Roman" w:cs="Times New Roman"/>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Стоимость услуги, рубли</w:t>
            </w:r>
          </w:p>
        </w:tc>
        <w:tc>
          <w:tcPr>
            <w:tcW w:w="708" w:type="dxa"/>
            <w:vAlign w:val="center"/>
          </w:tcPr>
          <w:p w14:paraId="15FB28DF" w14:textId="77777777" w:rsidR="00334F78" w:rsidRDefault="000E17C3">
            <w:pPr>
              <w:tabs>
                <w:tab w:val="left" w:pos="1418"/>
              </w:tabs>
              <w:ind w:right="72"/>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Кол-во</w:t>
            </w:r>
          </w:p>
        </w:tc>
        <w:tc>
          <w:tcPr>
            <w:tcW w:w="858" w:type="dxa"/>
            <w:vAlign w:val="center"/>
          </w:tcPr>
          <w:p w14:paraId="5F5BB971" w14:textId="77777777" w:rsidR="00334F78" w:rsidRDefault="000E17C3">
            <w:pPr>
              <w:tabs>
                <w:tab w:val="left" w:pos="1418"/>
              </w:tabs>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14:textOutline w14:w="0" w14:cap="rnd" w14:cmpd="sng" w14:algn="ctr">
                  <w14:noFill/>
                  <w14:prstDash w14:val="solid"/>
                  <w14:bevel/>
                </w14:textOutline>
              </w:rPr>
              <w:t>Сумма к оплате, рубли</w:t>
            </w:r>
          </w:p>
        </w:tc>
      </w:tr>
      <w:tr w:rsidR="00334F78" w14:paraId="7C44E005" w14:textId="77777777">
        <w:trPr>
          <w:trHeight w:val="323"/>
          <w:tblCellSpacing w:w="0" w:type="dxa"/>
        </w:trPr>
        <w:tc>
          <w:tcPr>
            <w:tcW w:w="709" w:type="dxa"/>
            <w:vAlign w:val="center"/>
          </w:tcPr>
          <w:p w14:paraId="028E345C"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777" w:type="dxa"/>
            <w:vAlign w:val="center"/>
          </w:tcPr>
          <w:p w14:paraId="247B6758"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1633" w:type="dxa"/>
            <w:vAlign w:val="center"/>
          </w:tcPr>
          <w:p w14:paraId="2D385E1C"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974" w:type="dxa"/>
            <w:vAlign w:val="center"/>
          </w:tcPr>
          <w:p w14:paraId="667F190F"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1063" w:type="dxa"/>
          </w:tcPr>
          <w:p w14:paraId="34F139D4"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886" w:type="dxa"/>
          </w:tcPr>
          <w:p w14:paraId="25444AA4"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1480" w:type="dxa"/>
          </w:tcPr>
          <w:sdt>
            <w:sdtPr>
              <w:rPr>
                <w:rFonts w:eastAsia="Times New Roman" w:cs="Times New Roman"/>
                <w:color w:val="auto"/>
                <w:sz w:val="24"/>
                <w:szCs w:val="24"/>
                <w14:textOutline w14:w="0" w14:cap="rnd" w14:cmpd="sng" w14:algn="ctr">
                  <w14:noFill/>
                  <w14:prstDash w14:val="solid"/>
                  <w14:bevel/>
                </w14:textOutline>
              </w:rPr>
              <w:id w:val="694822692"/>
              <w:docPartObj>
                <w:docPartGallery w:val="Watermarks"/>
              </w:docPartObj>
            </w:sdtPr>
            <w:sdtContent>
              <w:p w14:paraId="47F03A23"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noProof/>
                    <w:color w:val="auto"/>
                    <w:sz w:val="24"/>
                    <w:szCs w:val="24"/>
                    <w14:textOutline w14:w="0" w14:cap="rnd" w14:cmpd="sng" w14:algn="ctr">
                      <w14:noFill/>
                      <w14:prstDash w14:val="solid"/>
                      <w14:bevel/>
                    </w14:textOutline>
                  </w:rPr>
                  <mc:AlternateContent>
                    <mc:Choice Requires="wps">
                      <w:drawing>
                        <wp:anchor distT="0" distB="0" distL="114300" distR="114300" simplePos="0" relativeHeight="251658243" behindDoc="1" locked="0" layoutInCell="0" allowOverlap="1" wp14:anchorId="6959E053" wp14:editId="37FFC557">
                          <wp:simplePos x="0" y="0"/>
                          <wp:positionH relativeFrom="margin">
                            <wp:align>center</wp:align>
                          </wp:positionH>
                          <wp:positionV relativeFrom="margin">
                            <wp:align>center</wp:align>
                          </wp:positionV>
                          <wp:extent cx="5865495" cy="2513965"/>
                          <wp:effectExtent l="0" t="1409700" r="0" b="10102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wps:spPr>
                                <wps:txbx>
                                  <w:txbxContent>
                                    <w:p w14:paraId="4C72671B" w14:textId="77777777" w:rsidR="00334F78" w:rsidRDefault="000E17C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59E053" id="Надпись 4" o:spid="_x0000_s1029" type="#_x0000_t202" style="position:absolute;margin-left:0;margin-top:0;width:461.85pt;height:197.9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J95wUfgBAADMAwAADgAAAAAAAAAAAAAAAAAuAgAA&#10;ZHJzL2Uyb0RvYy54bWxQSwECLQAUAAYACAAAACEA6tI9ndwAAAAFAQAADwAAAAAAAAAAAAAAAABS&#10;BAAAZHJzL2Rvd25yZXYueG1sUEsFBgAAAAAEAAQA8wAAAFsFAAAAAA==&#10;" o:allowincell="f" filled="f" stroked="f">
                          <o:lock v:ext="edit" shapetype="t"/>
                          <v:textbox style="mso-fit-shape-to-text:t">
                            <w:txbxContent>
                              <w:p w14:paraId="4C72671B" w14:textId="77777777" w:rsidR="00334F78" w:rsidRDefault="000E17C3">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ОБРАЗЕЦ</w:t>
                                </w:r>
                              </w:p>
                            </w:txbxContent>
                          </v:textbox>
                          <w10:wrap anchorx="margin" anchory="margin"/>
                        </v:shape>
                      </w:pict>
                    </mc:Fallback>
                  </mc:AlternateContent>
                </w:r>
              </w:p>
            </w:sdtContent>
          </w:sdt>
        </w:tc>
        <w:tc>
          <w:tcPr>
            <w:tcW w:w="1230" w:type="dxa"/>
          </w:tcPr>
          <w:p w14:paraId="5BEA4542"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708" w:type="dxa"/>
            <w:vAlign w:val="center"/>
          </w:tcPr>
          <w:p w14:paraId="456FD5A2"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858" w:type="dxa"/>
            <w:vAlign w:val="center"/>
          </w:tcPr>
          <w:p w14:paraId="6E638DD4"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r>
      <w:tr w:rsidR="00334F78" w14:paraId="7CAD9846" w14:textId="77777777">
        <w:trPr>
          <w:trHeight w:val="271"/>
          <w:tblCellSpacing w:w="0" w:type="dxa"/>
        </w:trPr>
        <w:tc>
          <w:tcPr>
            <w:tcW w:w="709" w:type="dxa"/>
            <w:vAlign w:val="center"/>
          </w:tcPr>
          <w:p w14:paraId="79531021"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777" w:type="dxa"/>
            <w:vAlign w:val="center"/>
          </w:tcPr>
          <w:p w14:paraId="029ECCFC"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1633" w:type="dxa"/>
            <w:vAlign w:val="center"/>
          </w:tcPr>
          <w:p w14:paraId="212A90ED"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974" w:type="dxa"/>
            <w:vAlign w:val="center"/>
          </w:tcPr>
          <w:p w14:paraId="7906A279"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1063" w:type="dxa"/>
          </w:tcPr>
          <w:p w14:paraId="0E93ECA7"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886" w:type="dxa"/>
          </w:tcPr>
          <w:p w14:paraId="5BEA7D56"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1480" w:type="dxa"/>
          </w:tcPr>
          <w:p w14:paraId="4DD72EB3"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1230" w:type="dxa"/>
          </w:tcPr>
          <w:p w14:paraId="5327566D"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708" w:type="dxa"/>
            <w:vAlign w:val="center"/>
          </w:tcPr>
          <w:p w14:paraId="272B85CA"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858" w:type="dxa"/>
            <w:vAlign w:val="center"/>
          </w:tcPr>
          <w:p w14:paraId="4BB86954"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r>
      <w:tr w:rsidR="00334F78" w14:paraId="78D82197" w14:textId="77777777">
        <w:trPr>
          <w:trHeight w:val="261"/>
          <w:tblCellSpacing w:w="0" w:type="dxa"/>
        </w:trPr>
        <w:tc>
          <w:tcPr>
            <w:tcW w:w="709" w:type="dxa"/>
            <w:vAlign w:val="center"/>
          </w:tcPr>
          <w:p w14:paraId="2AB7B0B0"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777" w:type="dxa"/>
            <w:vAlign w:val="center"/>
          </w:tcPr>
          <w:p w14:paraId="64022222"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1633" w:type="dxa"/>
            <w:vAlign w:val="center"/>
          </w:tcPr>
          <w:p w14:paraId="40E45628"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974" w:type="dxa"/>
            <w:vAlign w:val="center"/>
          </w:tcPr>
          <w:p w14:paraId="12CA1446"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1063" w:type="dxa"/>
          </w:tcPr>
          <w:p w14:paraId="6D788FCD"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886" w:type="dxa"/>
          </w:tcPr>
          <w:p w14:paraId="4531AB86"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1480" w:type="dxa"/>
          </w:tcPr>
          <w:p w14:paraId="1D8E1DDB"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1230" w:type="dxa"/>
          </w:tcPr>
          <w:p w14:paraId="701C1CCB" w14:textId="77777777" w:rsidR="00334F78" w:rsidRDefault="00334F78">
            <w:pPr>
              <w:tabs>
                <w:tab w:val="left" w:pos="1418"/>
              </w:tabs>
              <w:rPr>
                <w:rFonts w:eastAsia="Times New Roman" w:cs="Times New Roman"/>
                <w:color w:val="auto"/>
                <w:sz w:val="24"/>
                <w:szCs w:val="24"/>
                <w14:textOutline w14:w="0" w14:cap="rnd" w14:cmpd="sng" w14:algn="ctr">
                  <w14:noFill/>
                  <w14:prstDash w14:val="solid"/>
                  <w14:bevel/>
                </w14:textOutline>
              </w:rPr>
            </w:pPr>
          </w:p>
        </w:tc>
        <w:tc>
          <w:tcPr>
            <w:tcW w:w="708" w:type="dxa"/>
            <w:vAlign w:val="center"/>
          </w:tcPr>
          <w:p w14:paraId="01898778"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c>
          <w:tcPr>
            <w:tcW w:w="858" w:type="dxa"/>
            <w:vAlign w:val="center"/>
          </w:tcPr>
          <w:p w14:paraId="141EB37B"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r>
      <w:tr w:rsidR="00334F78" w14:paraId="3D7A3AF2" w14:textId="77777777">
        <w:trPr>
          <w:trHeight w:val="316"/>
          <w:tblCellSpacing w:w="0" w:type="dxa"/>
        </w:trPr>
        <w:tc>
          <w:tcPr>
            <w:tcW w:w="9460" w:type="dxa"/>
            <w:gridSpan w:val="9"/>
            <w:vAlign w:val="center"/>
          </w:tcPr>
          <w:p w14:paraId="168D9422"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ИТОГО стоимость услуги</w:t>
            </w:r>
          </w:p>
        </w:tc>
        <w:tc>
          <w:tcPr>
            <w:tcW w:w="858" w:type="dxa"/>
            <w:vAlign w:val="center"/>
          </w:tcPr>
          <w:p w14:paraId="5078985E" w14:textId="77777777" w:rsidR="00334F78" w:rsidRDefault="000E17C3">
            <w:pPr>
              <w:tabs>
                <w:tab w:val="left" w:pos="1418"/>
              </w:tabs>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c>
      </w:tr>
    </w:tbl>
    <w:p w14:paraId="153425DE" w14:textId="77777777" w:rsidR="00334F78" w:rsidRDefault="000E17C3">
      <w:pPr>
        <w:ind w:right="2690"/>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p w14:paraId="0C9D61DC" w14:textId="77777777" w:rsidR="00334F78" w:rsidRDefault="000E17C3">
      <w:pPr>
        <w:ind w:right="2690"/>
        <w:jc w:val="center"/>
        <w:rPr>
          <w:rFonts w:eastAsia="Times New Roman" w:cs="Times New Roman"/>
          <w:color w:val="auto"/>
          <w:sz w:val="24"/>
          <w:szCs w:val="24"/>
          <w14:textOutline w14:w="0" w14:cap="rnd" w14:cmpd="sng" w14:algn="ctr">
            <w14:noFill/>
            <w14:prstDash w14:val="solid"/>
            <w14:bevel/>
          </w14:textOutline>
        </w:rPr>
      </w:pPr>
      <w:r>
        <w:rPr>
          <w:rFonts w:eastAsia="Times New Roman" w:cs="Times New Roman"/>
          <w:color w:val="auto"/>
          <w:sz w:val="24"/>
          <w:szCs w:val="24"/>
          <w14:textOutline w14:w="0" w14:cap="rnd" w14:cmpd="sng" w14:algn="ctr">
            <w14:noFill/>
            <w14:prstDash w14:val="solid"/>
            <w14:bevel/>
          </w14:textOutline>
        </w:rPr>
        <w:t> </w:t>
      </w:r>
    </w:p>
    <w:tbl>
      <w:tblPr>
        <w:tblW w:w="9720" w:type="dxa"/>
        <w:tblInd w:w="284" w:type="dxa"/>
        <w:tblLayout w:type="fixed"/>
        <w:tblLook w:val="0000" w:firstRow="0" w:lastRow="0" w:firstColumn="0" w:lastColumn="0" w:noHBand="0" w:noVBand="0"/>
      </w:tblPr>
      <w:tblGrid>
        <w:gridCol w:w="4860"/>
        <w:gridCol w:w="4860"/>
      </w:tblGrid>
      <w:tr w:rsidR="00334F78" w14:paraId="11E9DB25" w14:textId="77777777">
        <w:trPr>
          <w:cantSplit/>
        </w:trPr>
        <w:tc>
          <w:tcPr>
            <w:tcW w:w="4860" w:type="dxa"/>
          </w:tcPr>
          <w:p w14:paraId="0CBFEED8" w14:textId="77777777" w:rsidR="00334F78" w:rsidRDefault="000E17C3">
            <w:pPr>
              <w:ind w:left="282" w:right="-432"/>
              <w:rPr>
                <w:rFonts w:cs="Times New Roman"/>
                <w:b/>
              </w:rPr>
            </w:pPr>
            <w:r>
              <w:rPr>
                <w:rFonts w:cs="Times New Roman"/>
                <w:b/>
              </w:rPr>
              <w:t>ИСПОЛНИТЕЛЬ:</w:t>
            </w:r>
          </w:p>
          <w:p w14:paraId="3A3A979B" w14:textId="77777777" w:rsidR="00334F78" w:rsidRDefault="00334F78">
            <w:pPr>
              <w:tabs>
                <w:tab w:val="left" w:pos="856"/>
              </w:tabs>
              <w:ind w:left="282" w:right="-432"/>
              <w:rPr>
                <w:rFonts w:cs="Times New Roman"/>
              </w:rPr>
            </w:pPr>
          </w:p>
          <w:p w14:paraId="74D6E58E" w14:textId="77777777" w:rsidR="00334F78" w:rsidRDefault="00334F78">
            <w:pPr>
              <w:ind w:left="282" w:right="-432"/>
              <w:rPr>
                <w:rFonts w:cs="Times New Roman"/>
                <w:b/>
              </w:rPr>
            </w:pPr>
          </w:p>
        </w:tc>
        <w:tc>
          <w:tcPr>
            <w:tcW w:w="4860" w:type="dxa"/>
            <w:shd w:val="clear" w:color="auto" w:fill="auto"/>
          </w:tcPr>
          <w:p w14:paraId="73316707" w14:textId="77777777" w:rsidR="00334F78" w:rsidRDefault="000E17C3">
            <w:pPr>
              <w:ind w:left="100" w:right="-432"/>
              <w:rPr>
                <w:rFonts w:cs="Times New Roman"/>
                <w:b/>
              </w:rPr>
            </w:pPr>
            <w:r>
              <w:rPr>
                <w:rFonts w:cs="Times New Roman"/>
                <w:b/>
              </w:rPr>
              <w:t>ЗАКАЗЧИК:</w:t>
            </w:r>
          </w:p>
          <w:p w14:paraId="494A6DDB" w14:textId="77777777" w:rsidR="00334F78" w:rsidRDefault="00334F78">
            <w:pPr>
              <w:ind w:left="100" w:right="-432"/>
              <w:rPr>
                <w:rFonts w:cs="Times New Roman"/>
              </w:rPr>
            </w:pPr>
          </w:p>
          <w:p w14:paraId="47653D34" w14:textId="77777777" w:rsidR="00334F78" w:rsidRDefault="00334F78">
            <w:pPr>
              <w:ind w:left="100" w:right="-432"/>
              <w:rPr>
                <w:rFonts w:cs="Times New Roman"/>
              </w:rPr>
            </w:pPr>
          </w:p>
        </w:tc>
      </w:tr>
      <w:tr w:rsidR="00334F78" w14:paraId="25A978D3" w14:textId="77777777">
        <w:trPr>
          <w:cantSplit/>
          <w:trHeight w:val="681"/>
        </w:trPr>
        <w:tc>
          <w:tcPr>
            <w:tcW w:w="4860" w:type="dxa"/>
          </w:tcPr>
          <w:p w14:paraId="5388D975" w14:textId="77777777" w:rsidR="00334F78" w:rsidRDefault="000E17C3">
            <w:pPr>
              <w:tabs>
                <w:tab w:val="left" w:pos="856"/>
              </w:tabs>
              <w:ind w:left="282" w:right="-432"/>
              <w:rPr>
                <w:rFonts w:cs="Times New Roman"/>
              </w:rPr>
            </w:pPr>
            <w:r>
              <w:rPr>
                <w:rFonts w:cs="Times New Roman"/>
              </w:rPr>
              <w:t>Генеральный директор</w:t>
            </w:r>
          </w:p>
          <w:p w14:paraId="440B2E20" w14:textId="77777777" w:rsidR="00334F78" w:rsidRDefault="000E17C3">
            <w:pPr>
              <w:tabs>
                <w:tab w:val="left" w:pos="856"/>
              </w:tabs>
              <w:ind w:left="282" w:right="-432"/>
              <w:rPr>
                <w:rFonts w:cs="Times New Roman"/>
              </w:rPr>
            </w:pPr>
            <w:r>
              <w:rPr>
                <w:rFonts w:cs="Times New Roman"/>
              </w:rPr>
              <w:t>ООО «МЕДАЭРО-СЕРВИС»</w:t>
            </w:r>
          </w:p>
          <w:p w14:paraId="7BF56C8B" w14:textId="77777777" w:rsidR="00334F78" w:rsidRDefault="00334F78">
            <w:pPr>
              <w:tabs>
                <w:tab w:val="left" w:pos="856"/>
              </w:tabs>
              <w:ind w:left="282" w:right="-432"/>
              <w:rPr>
                <w:rFonts w:cs="Times New Roman"/>
              </w:rPr>
            </w:pPr>
          </w:p>
          <w:p w14:paraId="1152186B" w14:textId="77777777" w:rsidR="00334F78" w:rsidRDefault="000E17C3">
            <w:pPr>
              <w:tabs>
                <w:tab w:val="left" w:pos="856"/>
              </w:tabs>
              <w:ind w:left="282" w:right="-432"/>
              <w:rPr>
                <w:rFonts w:cs="Times New Roman"/>
              </w:rPr>
            </w:pPr>
            <w:r>
              <w:rPr>
                <w:rFonts w:cs="Times New Roman"/>
              </w:rPr>
              <w:t>_________________ /</w:t>
            </w:r>
            <w:r>
              <w:rPr>
                <w:sz w:val="24"/>
                <w:szCs w:val="24"/>
              </w:rPr>
              <w:t xml:space="preserve">Алиев </w:t>
            </w:r>
            <w:proofErr w:type="gramStart"/>
            <w:r>
              <w:rPr>
                <w:sz w:val="24"/>
                <w:szCs w:val="24"/>
              </w:rPr>
              <w:t>И.С.</w:t>
            </w:r>
            <w:proofErr w:type="gramEnd"/>
            <w:r>
              <w:rPr>
                <w:rFonts w:cs="Times New Roman"/>
              </w:rPr>
              <w:t xml:space="preserve">/ </w:t>
            </w:r>
          </w:p>
        </w:tc>
        <w:tc>
          <w:tcPr>
            <w:tcW w:w="4860" w:type="dxa"/>
            <w:shd w:val="clear" w:color="auto" w:fill="auto"/>
          </w:tcPr>
          <w:p w14:paraId="157F8788" w14:textId="77777777" w:rsidR="00334F78" w:rsidRDefault="00334F78">
            <w:pPr>
              <w:tabs>
                <w:tab w:val="left" w:pos="856"/>
              </w:tabs>
              <w:ind w:left="100" w:right="-432"/>
              <w:rPr>
                <w:rFonts w:cs="Times New Roman"/>
              </w:rPr>
            </w:pPr>
          </w:p>
          <w:p w14:paraId="587F2AE5" w14:textId="77777777" w:rsidR="00334F78" w:rsidRDefault="00334F78">
            <w:pPr>
              <w:tabs>
                <w:tab w:val="left" w:pos="856"/>
              </w:tabs>
              <w:ind w:left="100" w:right="-432"/>
              <w:rPr>
                <w:rFonts w:cs="Times New Roman"/>
              </w:rPr>
            </w:pPr>
          </w:p>
          <w:p w14:paraId="219D7FC4" w14:textId="77777777" w:rsidR="00334F78" w:rsidRDefault="00334F78">
            <w:pPr>
              <w:tabs>
                <w:tab w:val="left" w:pos="856"/>
              </w:tabs>
              <w:ind w:left="100" w:right="-432"/>
              <w:rPr>
                <w:rFonts w:cs="Times New Roman"/>
              </w:rPr>
            </w:pPr>
          </w:p>
          <w:p w14:paraId="323B3D3F" w14:textId="77777777" w:rsidR="00334F78" w:rsidRDefault="000E17C3">
            <w:pPr>
              <w:tabs>
                <w:tab w:val="left" w:pos="856"/>
              </w:tabs>
              <w:ind w:left="100" w:right="-432"/>
              <w:rPr>
                <w:rFonts w:cs="Times New Roman"/>
              </w:rPr>
            </w:pPr>
            <w:r>
              <w:rPr>
                <w:rFonts w:cs="Times New Roman"/>
              </w:rPr>
              <w:t>______________/_______________</w:t>
            </w:r>
            <w:r>
              <w:rPr>
                <w:rFonts w:cs="Times New Roman"/>
                <w:lang w:val="en-US"/>
              </w:rPr>
              <w:t>/</w:t>
            </w:r>
          </w:p>
        </w:tc>
      </w:tr>
    </w:tbl>
    <w:p w14:paraId="718CEF72" w14:textId="77777777" w:rsidR="00334F78" w:rsidRDefault="00334F78">
      <w:pPr>
        <w:ind w:left="-851" w:right="-432"/>
        <w:jc w:val="both"/>
        <w:rPr>
          <w:rFonts w:cs="Times New Roman"/>
          <w:b/>
          <w:bCs/>
        </w:rPr>
      </w:pPr>
    </w:p>
    <w:p w14:paraId="46CADC7A" w14:textId="77777777" w:rsidR="00334F78" w:rsidRDefault="00334F78">
      <w:pPr>
        <w:tabs>
          <w:tab w:val="left" w:pos="1418"/>
        </w:tabs>
        <w:ind w:left="-851" w:right="-432"/>
        <w:jc w:val="right"/>
        <w:rPr>
          <w:rFonts w:cs="Times New Roman"/>
          <w:b/>
        </w:rPr>
      </w:pPr>
    </w:p>
    <w:p w14:paraId="6F791C18" w14:textId="77777777" w:rsidR="00334F78" w:rsidRDefault="00334F78">
      <w:pPr>
        <w:tabs>
          <w:tab w:val="left" w:pos="1418"/>
        </w:tabs>
        <w:ind w:left="-851" w:right="-432"/>
        <w:rPr>
          <w:rFonts w:cs="Times New Roman"/>
          <w:b/>
        </w:rPr>
      </w:pPr>
    </w:p>
    <w:p w14:paraId="1437B484" w14:textId="77777777" w:rsidR="00334F78" w:rsidRDefault="00334F78">
      <w:pPr>
        <w:tabs>
          <w:tab w:val="left" w:pos="1418"/>
        </w:tabs>
        <w:ind w:left="-851" w:right="-432"/>
        <w:rPr>
          <w:rFonts w:cs="Times New Roman"/>
          <w:b/>
        </w:rPr>
      </w:pPr>
    </w:p>
    <w:p w14:paraId="3814DFBB" w14:textId="77777777" w:rsidR="00334F78" w:rsidRDefault="00334F78">
      <w:pPr>
        <w:tabs>
          <w:tab w:val="left" w:pos="1418"/>
        </w:tabs>
        <w:rPr>
          <w:rFonts w:cs="Times New Roman"/>
          <w:b/>
        </w:rPr>
      </w:pPr>
    </w:p>
    <w:sectPr w:rsidR="00334F78">
      <w:headerReference w:type="default" r:id="rId18"/>
      <w:pgSz w:w="11900" w:h="16840"/>
      <w:pgMar w:top="284" w:right="850" w:bottom="1134"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23-11-20T15:55:00Z" w:initials="u">
    <w:p w14:paraId="67FC30FD" w14:textId="77777777" w:rsidR="0030618B" w:rsidRDefault="0030618B" w:rsidP="000E17C3">
      <w:pPr>
        <w:pStyle w:val="af4"/>
      </w:pPr>
      <w:r>
        <w:rPr>
          <w:rStyle w:val="af3"/>
        </w:rPr>
        <w:annotationRef/>
      </w:r>
      <w:r>
        <w:t>Пункт 20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1" w:author="user" w:date="2021-12-22T14:49:00Z" w:initials="u">
    <w:p w14:paraId="00000018" w14:textId="0CD7D982" w:rsidR="00DB1117" w:rsidRDefault="00DB1117" w:rsidP="000E17C3">
      <w:pPr>
        <w:pStyle w:val="af4"/>
      </w:pPr>
      <w:r>
        <w:t>Пункт 24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2" w:author="user" w:date="2021-12-22T14:52:00Z" w:initials="u">
    <w:p w14:paraId="00000017" w14:textId="77777777" w:rsidR="00447915" w:rsidRDefault="00447915" w:rsidP="000E17C3">
      <w:pPr>
        <w:pStyle w:val="af4"/>
      </w:pPr>
      <w:r>
        <w:t>Пункт 7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3" w:author="user" w:date="2023-11-20T13:39:00Z" w:initials="U">
    <w:p w14:paraId="7BD5E2E6" w14:textId="77777777" w:rsidR="00411205" w:rsidRDefault="00411205" w:rsidP="000E17C3">
      <w:pPr>
        <w:pStyle w:val="af4"/>
      </w:pPr>
      <w:r>
        <w:rPr>
          <w:rStyle w:val="af3"/>
        </w:rPr>
        <w:annotationRef/>
      </w:r>
      <w:r>
        <w:t>Пункт 7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4" w:author="user" w:date="2021-12-27T10:58:00Z" w:initials="u">
    <w:p w14:paraId="00000015" w14:textId="77777777" w:rsidR="003749FC" w:rsidRDefault="003749FC" w:rsidP="000E17C3">
      <w:pPr>
        <w:pStyle w:val="af4"/>
      </w:pPr>
      <w:r>
        <w:t>Пункт 2 и 3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5" w:author="user" w:date="2023-11-20T13:44:00Z" w:initials="U">
    <w:p w14:paraId="055CFE12" w14:textId="77777777" w:rsidR="006C020B" w:rsidRDefault="006C020B" w:rsidP="000E17C3">
      <w:pPr>
        <w:pStyle w:val="af4"/>
      </w:pPr>
      <w:r>
        <w:rPr>
          <w:rStyle w:val="af3"/>
        </w:rPr>
        <w:annotationRef/>
      </w:r>
      <w:r>
        <w:t>Пункт 23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6" w:author="user" w:date="2022-05-08T16:47:00Z" w:initials="u">
    <w:p w14:paraId="00000014" w14:textId="77777777" w:rsidR="00E37B7F" w:rsidRDefault="00E37B7F" w:rsidP="000E17C3">
      <w:pPr>
        <w:pStyle w:val="af4"/>
      </w:pPr>
      <w:r>
        <w:t>Пункт 23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7" w:author="user" w:date="2021-12-20T14:26:00Z" w:initials="u">
    <w:p w14:paraId="00000013" w14:textId="77777777" w:rsidR="00634C8F" w:rsidRDefault="00634C8F" w:rsidP="000E17C3">
      <w:pPr>
        <w:pStyle w:val="af4"/>
      </w:pPr>
      <w:r>
        <w:t>Пункт 23  з) и и)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8" w:author="user" w:date="2023-11-20T15:35:00Z" w:initials="u">
    <w:p w14:paraId="0E58AECB" w14:textId="77777777" w:rsidR="00166990" w:rsidRDefault="00166990" w:rsidP="000E17C3">
      <w:pPr>
        <w:pStyle w:val="af4"/>
      </w:pPr>
      <w:r>
        <w:rPr>
          <w:rStyle w:val="af3"/>
        </w:rPr>
        <w:annotationRef/>
      </w:r>
      <w:r>
        <w:t>Пункт 23. б)  «Правила предоставления</w:t>
      </w:r>
      <w:r>
        <w:rPr>
          <w:lang w:val="en-US"/>
        </w:rPr>
        <w:t> </w:t>
      </w:r>
      <w:r>
        <w:t>медицинскими</w:t>
      </w:r>
      <w:r>
        <w:rPr>
          <w:lang w:val="en-US"/>
        </w:rPr>
        <w:t> </w:t>
      </w:r>
      <w:r>
        <w:t>организациями</w:t>
      </w:r>
      <w:r>
        <w:rPr>
          <w:lang w:val="en-US"/>
        </w:rPr>
        <w:t> </w:t>
      </w:r>
      <w:r>
        <w:t>платных</w:t>
      </w:r>
      <w:r>
        <w:rPr>
          <w:lang w:val="en-US"/>
        </w:rPr>
        <w:t> </w:t>
      </w:r>
      <w:r>
        <w:t>медицинских</w:t>
      </w:r>
      <w:r>
        <w:rPr>
          <w:lang w:val="en-US"/>
        </w:rPr>
        <w:t> </w:t>
      </w:r>
      <w:r>
        <w:t>услуг» утвержденных Постановлением Правительства Российской Федерации от 11 мая 2023 г. n 736</w:t>
      </w:r>
    </w:p>
  </w:comment>
  <w:comment w:id="9" w:author="user" w:date="2023-11-20T17:43:00Z" w:initials="U">
    <w:p w14:paraId="09AB85B6" w14:textId="77777777" w:rsidR="00205368" w:rsidRDefault="00205368">
      <w:pPr>
        <w:pStyle w:val="af4"/>
      </w:pPr>
      <w:r>
        <w:rPr>
          <w:rStyle w:val="af3"/>
        </w:rPr>
        <w:annotationRef/>
      </w:r>
      <w:r>
        <w:t>Пункт 23 б)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10" w:author="user" w:date="2021-12-22T16:44:00Z" w:initials="u">
    <w:p w14:paraId="00000012" w14:textId="1855CCF7" w:rsidR="00666A2F" w:rsidRDefault="00666A2F" w:rsidP="000E17C3">
      <w:pPr>
        <w:pStyle w:val="af4"/>
      </w:pPr>
      <w:r>
        <w:t>Пункт 23. д).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11" w:author="user" w:date="2022-12-10T17:24:00Z" w:initials="u">
    <w:p w14:paraId="31E26090" w14:textId="77777777" w:rsidR="002B41CE" w:rsidRDefault="002B41CE">
      <w:pPr>
        <w:pStyle w:val="af4"/>
      </w:pPr>
      <w:r>
        <w:t>Пункт 6  Приложение N 2</w:t>
      </w:r>
    </w:p>
    <w:p w14:paraId="549F3BB8" w14:textId="77777777" w:rsidR="002B41CE" w:rsidRDefault="002B41CE">
      <w:pPr>
        <w:pStyle w:val="af4"/>
      </w:pPr>
      <w:r>
        <w:t>к Порядку оказания</w:t>
      </w:r>
    </w:p>
    <w:p w14:paraId="7BC2DFA7" w14:textId="77777777" w:rsidR="002B41CE" w:rsidRDefault="002B41CE">
      <w:pPr>
        <w:pStyle w:val="af4"/>
      </w:pPr>
      <w:r>
        <w:t>скорой, в том числе скорой</w:t>
      </w:r>
    </w:p>
    <w:p w14:paraId="7E0AF363" w14:textId="77777777" w:rsidR="002B41CE" w:rsidRDefault="002B41CE">
      <w:pPr>
        <w:pStyle w:val="af4"/>
      </w:pPr>
      <w:r>
        <w:t>специализированной, медицинской</w:t>
      </w:r>
    </w:p>
    <w:p w14:paraId="0528288F" w14:textId="77777777" w:rsidR="002B41CE" w:rsidRDefault="002B41CE">
      <w:pPr>
        <w:pStyle w:val="af4"/>
      </w:pPr>
      <w:r>
        <w:t>помощи, утвержденных Постановлением Правительства Российской Федерации от 11 мая 2023 г. n 736</w:t>
      </w:r>
    </w:p>
    <w:p w14:paraId="00000011" w14:textId="77777777" w:rsidR="002B41CE" w:rsidRDefault="002B41CE">
      <w:pPr>
        <w:pStyle w:val="af4"/>
      </w:pPr>
      <w:r>
        <w:t>"...время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comment>
  <w:comment w:id="12" w:author="user" w:date="2021-12-22T18:20:00Z" w:initials="u">
    <w:p w14:paraId="00000009" w14:textId="77777777" w:rsidR="00334F78" w:rsidRDefault="000E17C3">
      <w:r>
        <w:rPr>
          <w:rFonts w:ascii="Arial" w:eastAsia="Arial" w:hAnsi="Arial" w:cs="Arial"/>
          <w:sz w:val="22"/>
        </w:rPr>
        <w:t>Федеральный закон от 21.11.2011 №323-ФЗ "Об основах охраны здоровья граждан в Российской Федерации"</w:t>
      </w:r>
    </w:p>
  </w:comment>
  <w:comment w:id="13" w:author="user" w:date="2021-12-22T14:47:00Z" w:initials="u">
    <w:p w14:paraId="00000008" w14:textId="77777777" w:rsidR="00CD368D" w:rsidRDefault="00CD368D">
      <w:pPr>
        <w:pStyle w:val="af4"/>
      </w:pPr>
      <w:r>
        <w:t>Пункт 12-16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14" w:author="user" w:date="2023-11-20T16:18:00Z" w:initials="u">
    <w:p w14:paraId="5B4A172F" w14:textId="77777777" w:rsidR="00034FA3" w:rsidRDefault="00034FA3">
      <w:pPr>
        <w:pStyle w:val="af4"/>
      </w:pPr>
      <w:r>
        <w:rPr>
          <w:rStyle w:val="af3"/>
        </w:rPr>
        <w:annotationRef/>
      </w:r>
      <w:r>
        <w:t>Пункт 18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16" w:author="user" w:date="2023-11-20T16:24:00Z" w:initials="u">
    <w:p w14:paraId="76DFB78D" w14:textId="77777777" w:rsidR="00040F37" w:rsidRDefault="00040F37">
      <w:pPr>
        <w:pStyle w:val="af4"/>
      </w:pPr>
      <w:r>
        <w:rPr>
          <w:rStyle w:val="af3"/>
        </w:rPr>
        <w:annotationRef/>
      </w:r>
      <w:r>
        <w:t>Пункт 17 в)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18" w:author="user" w:date="2023-11-20T17:41:00Z" w:initials="U">
    <w:p w14:paraId="1023065F" w14:textId="77777777" w:rsidR="000D0EBD" w:rsidRDefault="000D0EBD">
      <w:pPr>
        <w:pStyle w:val="af4"/>
      </w:pPr>
      <w:r>
        <w:rPr>
          <w:rStyle w:val="af3"/>
        </w:rPr>
        <w:annotationRef/>
      </w:r>
      <w:r>
        <w:t>Пункт 21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21" w:author="user" w:date="2023-11-20T16:32:00Z" w:initials="u">
    <w:p w14:paraId="7DA5B8AB" w14:textId="3E201CDC" w:rsidR="00595D09" w:rsidRDefault="00595D09">
      <w:pPr>
        <w:pStyle w:val="af4"/>
      </w:pPr>
      <w:r>
        <w:rPr>
          <w:rStyle w:val="af3"/>
        </w:rPr>
        <w:annotationRef/>
      </w:r>
      <w:r>
        <w:t>Пункт 10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22" w:author="user" w:date="2023-11-20T16:32:00Z" w:initials="u">
    <w:p w14:paraId="61905F49" w14:textId="6A173C7C" w:rsidR="00595D09" w:rsidRDefault="00595D09">
      <w:pPr>
        <w:pStyle w:val="af4"/>
      </w:pPr>
      <w:r>
        <w:rPr>
          <w:rStyle w:val="af3"/>
        </w:rPr>
        <w:annotationRef/>
      </w:r>
      <w:r>
        <w:t>Пункт 11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23" w:author="user" w:date="2021-12-27T12:16:00Z" w:initials="u">
    <w:p w14:paraId="00000007" w14:textId="77777777" w:rsidR="008334FA" w:rsidRDefault="008334FA" w:rsidP="00861B89">
      <w:pPr>
        <w:pStyle w:val="af4"/>
      </w:pPr>
      <w:r>
        <w:t>Пункт 36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24" w:author="user" w:date="2023-11-20T17:18:00Z" w:initials="u">
    <w:p w14:paraId="50D14F92" w14:textId="77777777" w:rsidR="008334FA" w:rsidRDefault="008334FA" w:rsidP="000C468B">
      <w:pPr>
        <w:pStyle w:val="af4"/>
      </w:pPr>
      <w:r>
        <w:rPr>
          <w:rStyle w:val="af3"/>
        </w:rPr>
        <w:annotationRef/>
      </w:r>
      <w:r>
        <w:t>Пункт 38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26" w:author="user" w:date="2021-12-27T12:55:00Z" w:initials="u">
    <w:p w14:paraId="00000006" w14:textId="77777777" w:rsidR="005C4533" w:rsidRDefault="005C4533" w:rsidP="00903984">
      <w:pPr>
        <w:pStyle w:val="af4"/>
      </w:pPr>
      <w:r>
        <w:t>Пункт 29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27" w:author="user" w:date="2023-11-20T17:29:00Z" w:initials="u">
    <w:p w14:paraId="22516DE2" w14:textId="77777777" w:rsidR="00EE5E0F" w:rsidRDefault="00EE5E0F" w:rsidP="00E902A1">
      <w:pPr>
        <w:pStyle w:val="af4"/>
      </w:pPr>
      <w:r>
        <w:rPr>
          <w:rStyle w:val="af3"/>
        </w:rPr>
        <w:annotationRef/>
      </w:r>
      <w:r>
        <w:t>Пункт 27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 w:id="29" w:author="user" w:date="2021-12-22T14:58:00Z" w:initials="u">
    <w:p w14:paraId="3022EEEE" w14:textId="77777777" w:rsidR="006B6841" w:rsidRDefault="006B6841">
      <w:pPr>
        <w:pStyle w:val="af4"/>
      </w:pPr>
      <w:r>
        <w:t xml:space="preserve">Пункт 8   </w:t>
      </w:r>
      <w:r>
        <w:rPr>
          <w:lang w:val="en-US"/>
        </w:rPr>
        <w:t>«Правила</w:t>
      </w:r>
      <w:r>
        <w:t xml:space="preserve"> </w:t>
      </w:r>
      <w:r>
        <w:rPr>
          <w:lang w:val="en-US"/>
        </w:rPr>
        <w:t>предоставления</w:t>
      </w:r>
      <w:r>
        <w:t xml:space="preserve"> </w:t>
      </w:r>
      <w:r>
        <w:rPr>
          <w:lang w:val="en-US"/>
        </w:rPr>
        <w:t>медицинскими</w:t>
      </w:r>
      <w:r>
        <w:t xml:space="preserve"> </w:t>
      </w:r>
      <w:r>
        <w:rPr>
          <w:lang w:val="en-US"/>
        </w:rPr>
        <w:t>организациями</w:t>
      </w:r>
      <w:r>
        <w:t xml:space="preserve"> </w:t>
      </w:r>
      <w:r>
        <w:rPr>
          <w:lang w:val="en-US"/>
        </w:rPr>
        <w:t>платных</w:t>
      </w:r>
      <w:r>
        <w:t xml:space="preserve"> </w:t>
      </w:r>
      <w:r>
        <w:rPr>
          <w:lang w:val="en-US"/>
        </w:rPr>
        <w:t>медицинских</w:t>
      </w:r>
      <w:r>
        <w:t xml:space="preserve"> </w:t>
      </w:r>
      <w:r>
        <w:rPr>
          <w:lang w:val="en-US"/>
        </w:rPr>
        <w:t>услуг»</w:t>
      </w:r>
      <w:r>
        <w:t xml:space="preserve"> </w:t>
      </w:r>
      <w:r>
        <w:rPr>
          <w:lang w:val="en-US"/>
        </w:rPr>
        <w:t>утвержденных</w:t>
      </w:r>
      <w:r>
        <w:t xml:space="preserve"> </w:t>
      </w:r>
      <w:r>
        <w:rPr>
          <w:lang w:val="en-US"/>
        </w:rPr>
        <w:t>Постановлением</w:t>
      </w:r>
      <w:r>
        <w:t xml:space="preserve"> </w:t>
      </w:r>
      <w:r>
        <w:rPr>
          <w:lang w:val="en-US"/>
        </w:rPr>
        <w:t>Правительства</w:t>
      </w:r>
      <w:r>
        <w:t xml:space="preserve"> </w:t>
      </w:r>
      <w:r>
        <w:rPr>
          <w:lang w:val="en-US"/>
        </w:rPr>
        <w:t>Российской</w:t>
      </w:r>
      <w:r>
        <w:t xml:space="preserve"> </w:t>
      </w:r>
      <w:r>
        <w:rPr>
          <w:lang w:val="en-US"/>
        </w:rPr>
        <w:t>Федерации</w:t>
      </w:r>
      <w:r>
        <w:t xml:space="preserve"> </w:t>
      </w:r>
      <w:r>
        <w:rPr>
          <w:lang w:val="en-US"/>
        </w:rPr>
        <w:t>от</w:t>
      </w:r>
      <w:r>
        <w:t xml:space="preserve"> 11 </w:t>
      </w:r>
      <w:r>
        <w:rPr>
          <w:lang w:val="en-US"/>
        </w:rPr>
        <w:t>мая</w:t>
      </w:r>
      <w:r>
        <w:t xml:space="preserve"> 2023 </w:t>
      </w:r>
      <w:r>
        <w:rPr>
          <w:lang w:val="en-US"/>
        </w:rPr>
        <w:t>г</w:t>
      </w:r>
      <w:r>
        <w:t>. n 736</w:t>
      </w:r>
    </w:p>
    <w:p w14:paraId="00000005" w14:textId="77777777" w:rsidR="006B6841" w:rsidRDefault="006B6841">
      <w:pPr>
        <w:pStyle w:val="af4"/>
      </w:pPr>
      <w:r>
        <w:t xml:space="preserve"> </w:t>
      </w:r>
      <w:r>
        <w:rPr>
          <w:highlight w:val="white"/>
        </w:rPr>
        <w:t xml:space="preserve">Условия использования материально-технической базы и привлечения медицинских работников для оказания платных медицинских услуг, а также порядок определения цен (тарифов) на платные медицинские услуги, предоставляемые медицинскими организациями государственной системы здравоохранения и муниципальной системы здравоохранения, устанавливаются органами, осуществляющими функции и полномочия учредителей указанных медицинских организаций, </w:t>
      </w:r>
      <w:r>
        <w:rPr>
          <w:b/>
          <w:bCs/>
          <w:highlight w:val="white"/>
        </w:rPr>
        <w:t>а на услуги, предоставляемые медицинскими организациями частной системы здравоохранения, - руководителями указанных медицинских организаций, если иное не установлено их учредительными документами.</w:t>
      </w:r>
      <w:r>
        <w:rPr>
          <w:b/>
          <w:bCs/>
        </w:rPr>
        <w:t xml:space="preserve"> </w:t>
      </w:r>
    </w:p>
  </w:comment>
  <w:comment w:id="30" w:author="user [2]" w:date="2022-07-25T20:53:00Z" w:initials="u">
    <w:p w14:paraId="00000002" w14:textId="00000002" w:rsidR="00334F78" w:rsidRDefault="000E17C3">
      <w:r>
        <w:rPr>
          <w:rFonts w:ascii="Arial" w:eastAsia="Arial" w:hAnsi="Arial" w:cs="Arial"/>
          <w:sz w:val="22"/>
        </w:rPr>
        <w:t>ФЗ 323, ст 11.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00000003" w14:textId="00000003" w:rsidR="00334F78" w:rsidRDefault="00334F78"/>
  </w:comment>
  <w:comment w:id="31" w:author="user" w:date="2023-11-20T15:45:00Z" w:initials="u">
    <w:p w14:paraId="64C9EF52" w14:textId="77777777" w:rsidR="00326509" w:rsidRDefault="00796221" w:rsidP="00451F10">
      <w:pPr>
        <w:pStyle w:val="af4"/>
      </w:pPr>
      <w:r>
        <w:rPr>
          <w:rStyle w:val="af3"/>
        </w:rPr>
        <w:annotationRef/>
      </w:r>
      <w:r w:rsidR="00326509">
        <w:t>Пункт 25 и 33  «Правила предоставления медицинскими организациями платных медицинских услуг» утвержденных Постановлением Правительства Российской Федерации от 11 мая 2023 г. n 736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FC30FD" w15:done="0"/>
  <w15:commentEx w15:paraId="00000018" w15:done="0"/>
  <w15:commentEx w15:paraId="00000017" w15:done="0"/>
  <w15:commentEx w15:paraId="7BD5E2E6" w15:done="0"/>
  <w15:commentEx w15:paraId="00000015" w15:done="0"/>
  <w15:commentEx w15:paraId="055CFE12" w15:done="0"/>
  <w15:commentEx w15:paraId="00000014" w15:done="0"/>
  <w15:commentEx w15:paraId="00000013" w15:done="0"/>
  <w15:commentEx w15:paraId="0E58AECB" w15:done="0"/>
  <w15:commentEx w15:paraId="09AB85B6" w15:done="0"/>
  <w15:commentEx w15:paraId="00000012" w15:done="0"/>
  <w15:commentEx w15:paraId="00000011" w15:done="0"/>
  <w15:commentEx w15:paraId="00000009" w15:done="0"/>
  <w15:commentEx w15:paraId="00000008" w15:done="0"/>
  <w15:commentEx w15:paraId="5B4A172F" w15:done="0"/>
  <w15:commentEx w15:paraId="76DFB78D" w15:done="0"/>
  <w15:commentEx w15:paraId="1023065F" w15:done="0"/>
  <w15:commentEx w15:paraId="7DA5B8AB" w15:done="0"/>
  <w15:commentEx w15:paraId="61905F49" w15:done="0"/>
  <w15:commentEx w15:paraId="00000007" w15:done="0"/>
  <w15:commentEx w15:paraId="50D14F92" w15:done="0"/>
  <w15:commentEx w15:paraId="00000006" w15:done="0"/>
  <w15:commentEx w15:paraId="22516DE2" w15:done="0"/>
  <w15:commentEx w15:paraId="00000005" w15:done="0"/>
  <w15:commentEx w15:paraId="00000003" w15:done="0"/>
  <w15:commentEx w15:paraId="64C9EF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7D3E40" w16cex:dateUtc="2023-11-20T12:55:00Z"/>
  <w16cex:commentExtensible w16cex:durableId="23069C7E" w16cex:dateUtc="2023-11-20T10:39:00Z"/>
  <w16cex:commentExtensible w16cex:durableId="739AC292" w16cex:dateUtc="2023-11-20T10:44:00Z"/>
  <w16cex:commentExtensible w16cex:durableId="624BEBDB" w16cex:dateUtc="2023-11-20T12:35:00Z"/>
  <w16cex:commentExtensible w16cex:durableId="6E724E9D" w16cex:dateUtc="2023-11-20T14:43:00Z"/>
  <w16cex:commentExtensible w16cex:durableId="256DEAD0" w16cex:dateUtc="2021-12-22T15:20:00Z"/>
  <w16cex:commentExtensible w16cex:durableId="71E9305A" w16cex:dateUtc="2023-11-20T13:18:00Z"/>
  <w16cex:commentExtensible w16cex:durableId="51F672FE" w16cex:dateUtc="2023-11-20T13:24:00Z"/>
  <w16cex:commentExtensible w16cex:durableId="2FA8ED57" w16cex:dateUtc="2023-11-20T14:41:00Z"/>
  <w16cex:commentExtensible w16cex:durableId="21661650" w16cex:dateUtc="2023-11-20T13:32:00Z"/>
  <w16cex:commentExtensible w16cex:durableId="5AC5DDE0" w16cex:dateUtc="2023-11-20T13:32:00Z"/>
  <w16cex:commentExtensible w16cex:durableId="25742D2D" w16cex:dateUtc="2021-12-27T09:16:00Z"/>
  <w16cex:commentExtensible w16cex:durableId="54E003CC" w16cex:dateUtc="2023-11-20T14:18:00Z"/>
  <w16cex:commentExtensible w16cex:durableId="2574365A" w16cex:dateUtc="2021-12-27T09:55:00Z"/>
  <w16cex:commentExtensible w16cex:durableId="23B19128" w16cex:dateUtc="2023-11-20T14:29:00Z"/>
  <w16cex:commentExtensible w16cex:durableId="256DBBA3" w16cex:dateUtc="2021-12-22T11:58:00Z"/>
  <w16cex:commentExtensible w16cex:durableId="2689815D" w16cex:dateUtc="2022-07-25T17:53:00Z"/>
  <w16cex:commentExtensible w16cex:durableId="777FD6D8" w16cex:dateUtc="2023-11-20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FC30FD" w16cid:durableId="097D3E40"/>
  <w16cid:commentId w16cid:paraId="00000018" w16cid:durableId="256DB97B"/>
  <w16cid:commentId w16cid:paraId="00000017" w16cid:durableId="256DBA2C"/>
  <w16cid:commentId w16cid:paraId="7BD5E2E6" w16cid:durableId="23069C7E"/>
  <w16cid:commentId w16cid:paraId="00000015" w16cid:durableId="25741AD9"/>
  <w16cid:commentId w16cid:paraId="055CFE12" w16cid:durableId="739AC292"/>
  <w16cid:commentId w16cid:paraId="00000014" w16cid:durableId="26227296"/>
  <w16cid:commentId w16cid:paraId="00000013" w16cid:durableId="256B1118"/>
  <w16cid:commentId w16cid:paraId="0E58AECB" w16cid:durableId="624BEBDB"/>
  <w16cid:commentId w16cid:paraId="09AB85B6" w16cid:durableId="6E724E9D"/>
  <w16cid:commentId w16cid:paraId="00000012" w16cid:durableId="256DD46C"/>
  <w16cid:commentId w16cid:paraId="00000011" w16cid:durableId="273F3F66"/>
  <w16cid:commentId w16cid:paraId="00000009" w16cid:durableId="256DEAD0"/>
  <w16cid:commentId w16cid:paraId="00000008" w16cid:durableId="256DB8F5"/>
  <w16cid:commentId w16cid:paraId="5B4A172F" w16cid:durableId="71E9305A"/>
  <w16cid:commentId w16cid:paraId="76DFB78D" w16cid:durableId="51F672FE"/>
  <w16cid:commentId w16cid:paraId="1023065F" w16cid:durableId="2FA8ED57"/>
  <w16cid:commentId w16cid:paraId="7DA5B8AB" w16cid:durableId="21661650"/>
  <w16cid:commentId w16cid:paraId="61905F49" w16cid:durableId="5AC5DDE0"/>
  <w16cid:commentId w16cid:paraId="00000007" w16cid:durableId="25742D2D"/>
  <w16cid:commentId w16cid:paraId="50D14F92" w16cid:durableId="54E003CC"/>
  <w16cid:commentId w16cid:paraId="00000006" w16cid:durableId="2574365A"/>
  <w16cid:commentId w16cid:paraId="22516DE2" w16cid:durableId="23B19128"/>
  <w16cid:commentId w16cid:paraId="00000005" w16cid:durableId="256DBBA3"/>
  <w16cid:commentId w16cid:paraId="00000003" w16cid:durableId="2689815D"/>
  <w16cid:commentId w16cid:paraId="64C9EF52" w16cid:durableId="777FD6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7040" w14:textId="77777777" w:rsidR="00593D1C" w:rsidRDefault="00593D1C">
      <w:r>
        <w:separator/>
      </w:r>
    </w:p>
  </w:endnote>
  <w:endnote w:type="continuationSeparator" w:id="0">
    <w:p w14:paraId="4C5535DA" w14:textId="77777777" w:rsidR="00593D1C" w:rsidRDefault="00593D1C">
      <w:r>
        <w:continuationSeparator/>
      </w:r>
    </w:p>
  </w:endnote>
  <w:endnote w:type="continuationNotice" w:id="1">
    <w:p w14:paraId="2076A0C2" w14:textId="77777777" w:rsidR="00593D1C" w:rsidRDefault="00593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CE6A" w14:textId="77777777" w:rsidR="00593D1C" w:rsidRDefault="00593D1C">
      <w:r>
        <w:separator/>
      </w:r>
    </w:p>
  </w:footnote>
  <w:footnote w:type="continuationSeparator" w:id="0">
    <w:p w14:paraId="7AA97683" w14:textId="77777777" w:rsidR="00593D1C" w:rsidRDefault="00593D1C">
      <w:r>
        <w:continuationSeparator/>
      </w:r>
    </w:p>
  </w:footnote>
  <w:footnote w:type="continuationNotice" w:id="1">
    <w:p w14:paraId="40A4BCB0" w14:textId="77777777" w:rsidR="00593D1C" w:rsidRDefault="00593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022050"/>
      <w:docPartObj>
        <w:docPartGallery w:val="Page Numbers (Top of Page)"/>
        <w:docPartUnique/>
      </w:docPartObj>
    </w:sdtPr>
    <w:sdtContent>
      <w:p w14:paraId="51869B60" w14:textId="77777777" w:rsidR="00334F78" w:rsidRDefault="000E17C3">
        <w:pPr>
          <w:pStyle w:val="aff"/>
          <w:jc w:val="center"/>
        </w:pPr>
        <w:r>
          <w:fldChar w:fldCharType="begin"/>
        </w:r>
        <w:r>
          <w:instrText>PAGE   \* MERGEFORMAT</w:instrText>
        </w:r>
        <w:r>
          <w:fldChar w:fldCharType="separate"/>
        </w:r>
        <w: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698"/>
    <w:multiLevelType w:val="hybridMultilevel"/>
    <w:tmpl w:val="44A4B348"/>
    <w:lvl w:ilvl="0" w:tplc="864800D8">
      <w:start w:val="1"/>
      <w:numFmt w:val="decimal"/>
      <w:lvlText w:val=""/>
      <w:lvlJc w:val="left"/>
    </w:lvl>
    <w:lvl w:ilvl="1" w:tplc="AB5EA322">
      <w:start w:val="1"/>
      <w:numFmt w:val="decimal"/>
      <w:lvlText w:val=""/>
      <w:lvlJc w:val="left"/>
    </w:lvl>
    <w:lvl w:ilvl="2" w:tplc="DDC69E32">
      <w:start w:val="1"/>
      <w:numFmt w:val="decimal"/>
      <w:lvlText w:val=""/>
      <w:lvlJc w:val="left"/>
    </w:lvl>
    <w:lvl w:ilvl="3" w:tplc="8EE0B152">
      <w:start w:val="1"/>
      <w:numFmt w:val="decimal"/>
      <w:lvlText w:val=""/>
      <w:lvlJc w:val="left"/>
    </w:lvl>
    <w:lvl w:ilvl="4" w:tplc="1B30642A">
      <w:start w:val="1"/>
      <w:numFmt w:val="decimal"/>
      <w:lvlText w:val=""/>
      <w:lvlJc w:val="left"/>
    </w:lvl>
    <w:lvl w:ilvl="5" w:tplc="1B46D718">
      <w:start w:val="1"/>
      <w:numFmt w:val="decimal"/>
      <w:lvlText w:val=""/>
      <w:lvlJc w:val="left"/>
    </w:lvl>
    <w:lvl w:ilvl="6" w:tplc="724083B8">
      <w:start w:val="1"/>
      <w:numFmt w:val="decimal"/>
      <w:lvlText w:val=""/>
      <w:lvlJc w:val="left"/>
    </w:lvl>
    <w:lvl w:ilvl="7" w:tplc="8D209A06">
      <w:start w:val="1"/>
      <w:numFmt w:val="decimal"/>
      <w:lvlText w:val=""/>
      <w:lvlJc w:val="left"/>
    </w:lvl>
    <w:lvl w:ilvl="8" w:tplc="5456B7E2">
      <w:start w:val="1"/>
      <w:numFmt w:val="decimal"/>
      <w:lvlText w:val=""/>
      <w:lvlJc w:val="left"/>
    </w:lvl>
  </w:abstractNum>
  <w:abstractNum w:abstractNumId="1" w15:restartNumberingAfterBreak="0">
    <w:nsid w:val="19440B34"/>
    <w:multiLevelType w:val="hybridMultilevel"/>
    <w:tmpl w:val="1C843C4E"/>
    <w:lvl w:ilvl="0" w:tplc="CD4462EC">
      <w:start w:val="1"/>
      <w:numFmt w:val="decimal"/>
      <w:lvlText w:val=""/>
      <w:lvlJc w:val="left"/>
    </w:lvl>
    <w:lvl w:ilvl="1" w:tplc="950A3974">
      <w:start w:val="1"/>
      <w:numFmt w:val="decimal"/>
      <w:lvlText w:val=""/>
      <w:lvlJc w:val="left"/>
    </w:lvl>
    <w:lvl w:ilvl="2" w:tplc="7322722C">
      <w:start w:val="1"/>
      <w:numFmt w:val="decimal"/>
      <w:lvlText w:val=""/>
      <w:lvlJc w:val="left"/>
    </w:lvl>
    <w:lvl w:ilvl="3" w:tplc="6DC487E4">
      <w:start w:val="1"/>
      <w:numFmt w:val="decimal"/>
      <w:lvlText w:val=""/>
      <w:lvlJc w:val="left"/>
    </w:lvl>
    <w:lvl w:ilvl="4" w:tplc="CE68F138">
      <w:start w:val="1"/>
      <w:numFmt w:val="decimal"/>
      <w:lvlText w:val=""/>
      <w:lvlJc w:val="left"/>
    </w:lvl>
    <w:lvl w:ilvl="5" w:tplc="9364EC0E">
      <w:start w:val="1"/>
      <w:numFmt w:val="decimal"/>
      <w:lvlText w:val=""/>
      <w:lvlJc w:val="left"/>
    </w:lvl>
    <w:lvl w:ilvl="6" w:tplc="657EEBC4">
      <w:start w:val="1"/>
      <w:numFmt w:val="decimal"/>
      <w:lvlText w:val=""/>
      <w:lvlJc w:val="left"/>
    </w:lvl>
    <w:lvl w:ilvl="7" w:tplc="74B24E12">
      <w:start w:val="1"/>
      <w:numFmt w:val="decimal"/>
      <w:lvlText w:val=""/>
      <w:lvlJc w:val="left"/>
    </w:lvl>
    <w:lvl w:ilvl="8" w:tplc="951E49B4">
      <w:start w:val="1"/>
      <w:numFmt w:val="decimal"/>
      <w:lvlText w:val=""/>
      <w:lvlJc w:val="left"/>
    </w:lvl>
  </w:abstractNum>
  <w:abstractNum w:abstractNumId="2" w15:restartNumberingAfterBreak="0">
    <w:nsid w:val="25A4430A"/>
    <w:multiLevelType w:val="hybridMultilevel"/>
    <w:tmpl w:val="4B7C39F4"/>
    <w:lvl w:ilvl="0" w:tplc="9482BD76">
      <w:start w:val="1"/>
      <w:numFmt w:val="decimal"/>
      <w:lvlText w:val=""/>
      <w:lvlJc w:val="left"/>
    </w:lvl>
    <w:lvl w:ilvl="1" w:tplc="FDF69444">
      <w:start w:val="1"/>
      <w:numFmt w:val="decimal"/>
      <w:lvlText w:val=""/>
      <w:lvlJc w:val="left"/>
    </w:lvl>
    <w:lvl w:ilvl="2" w:tplc="5EFC740E">
      <w:start w:val="1"/>
      <w:numFmt w:val="decimal"/>
      <w:lvlText w:val=""/>
      <w:lvlJc w:val="left"/>
    </w:lvl>
    <w:lvl w:ilvl="3" w:tplc="C3120F3A">
      <w:start w:val="1"/>
      <w:numFmt w:val="decimal"/>
      <w:lvlText w:val=""/>
      <w:lvlJc w:val="left"/>
    </w:lvl>
    <w:lvl w:ilvl="4" w:tplc="821838CE">
      <w:start w:val="1"/>
      <w:numFmt w:val="decimal"/>
      <w:lvlText w:val=""/>
      <w:lvlJc w:val="left"/>
    </w:lvl>
    <w:lvl w:ilvl="5" w:tplc="8F4018C8">
      <w:start w:val="1"/>
      <w:numFmt w:val="decimal"/>
      <w:lvlText w:val=""/>
      <w:lvlJc w:val="left"/>
    </w:lvl>
    <w:lvl w:ilvl="6" w:tplc="111EF4B6">
      <w:start w:val="1"/>
      <w:numFmt w:val="decimal"/>
      <w:lvlText w:val=""/>
      <w:lvlJc w:val="left"/>
    </w:lvl>
    <w:lvl w:ilvl="7" w:tplc="743EE4FA">
      <w:start w:val="1"/>
      <w:numFmt w:val="decimal"/>
      <w:lvlText w:val=""/>
      <w:lvlJc w:val="left"/>
    </w:lvl>
    <w:lvl w:ilvl="8" w:tplc="D438FBB2">
      <w:start w:val="1"/>
      <w:numFmt w:val="decimal"/>
      <w:lvlText w:val=""/>
      <w:lvlJc w:val="left"/>
    </w:lvl>
  </w:abstractNum>
  <w:abstractNum w:abstractNumId="3" w15:restartNumberingAfterBreak="0">
    <w:nsid w:val="457141F8"/>
    <w:multiLevelType w:val="hybridMultilevel"/>
    <w:tmpl w:val="0114D2F4"/>
    <w:styleLink w:val="3"/>
    <w:lvl w:ilvl="0" w:tplc="62781630">
      <w:start w:val="1"/>
      <w:numFmt w:val="decimal"/>
      <w:pStyle w:val="3"/>
      <w:lvlText w:val=""/>
      <w:lvlJc w:val="left"/>
    </w:lvl>
    <w:lvl w:ilvl="1" w:tplc="AFF01C42">
      <w:start w:val="1"/>
      <w:numFmt w:val="decimal"/>
      <w:lvlText w:val=""/>
      <w:lvlJc w:val="left"/>
    </w:lvl>
    <w:lvl w:ilvl="2" w:tplc="7736F926">
      <w:start w:val="1"/>
      <w:numFmt w:val="decimal"/>
      <w:lvlText w:val=""/>
      <w:lvlJc w:val="left"/>
    </w:lvl>
    <w:lvl w:ilvl="3" w:tplc="E6EA61DA">
      <w:start w:val="1"/>
      <w:numFmt w:val="decimal"/>
      <w:lvlText w:val=""/>
      <w:lvlJc w:val="left"/>
    </w:lvl>
    <w:lvl w:ilvl="4" w:tplc="6A3AAA54">
      <w:start w:val="1"/>
      <w:numFmt w:val="decimal"/>
      <w:lvlText w:val=""/>
      <w:lvlJc w:val="left"/>
    </w:lvl>
    <w:lvl w:ilvl="5" w:tplc="FDBEF330">
      <w:start w:val="1"/>
      <w:numFmt w:val="decimal"/>
      <w:lvlText w:val=""/>
      <w:lvlJc w:val="left"/>
    </w:lvl>
    <w:lvl w:ilvl="6" w:tplc="FBC8C170">
      <w:start w:val="1"/>
      <w:numFmt w:val="decimal"/>
      <w:lvlText w:val=""/>
      <w:lvlJc w:val="left"/>
    </w:lvl>
    <w:lvl w:ilvl="7" w:tplc="650E4C30">
      <w:start w:val="1"/>
      <w:numFmt w:val="decimal"/>
      <w:lvlText w:val=""/>
      <w:lvlJc w:val="left"/>
    </w:lvl>
    <w:lvl w:ilvl="8" w:tplc="51B85C0C">
      <w:start w:val="1"/>
      <w:numFmt w:val="decimal"/>
      <w:lvlText w:val=""/>
      <w:lvlJc w:val="left"/>
    </w:lvl>
  </w:abstractNum>
  <w:abstractNum w:abstractNumId="4" w15:restartNumberingAfterBreak="0">
    <w:nsid w:val="46277C8D"/>
    <w:multiLevelType w:val="hybridMultilevel"/>
    <w:tmpl w:val="EB049AFC"/>
    <w:lvl w:ilvl="0" w:tplc="308EFEDE">
      <w:start w:val="1"/>
      <w:numFmt w:val="decimal"/>
      <w:lvlText w:val=""/>
      <w:lvlJc w:val="left"/>
    </w:lvl>
    <w:lvl w:ilvl="1" w:tplc="42FC2140">
      <w:start w:val="1"/>
      <w:numFmt w:val="decimal"/>
      <w:lvlText w:val=""/>
      <w:lvlJc w:val="left"/>
    </w:lvl>
    <w:lvl w:ilvl="2" w:tplc="0388E394">
      <w:start w:val="1"/>
      <w:numFmt w:val="decimal"/>
      <w:lvlText w:val=""/>
      <w:lvlJc w:val="left"/>
    </w:lvl>
    <w:lvl w:ilvl="3" w:tplc="4CBA073C">
      <w:start w:val="1"/>
      <w:numFmt w:val="decimal"/>
      <w:lvlText w:val=""/>
      <w:lvlJc w:val="left"/>
    </w:lvl>
    <w:lvl w:ilvl="4" w:tplc="E50EFF0C">
      <w:start w:val="1"/>
      <w:numFmt w:val="decimal"/>
      <w:lvlText w:val=""/>
      <w:lvlJc w:val="left"/>
    </w:lvl>
    <w:lvl w:ilvl="5" w:tplc="21F651B6">
      <w:start w:val="1"/>
      <w:numFmt w:val="decimal"/>
      <w:lvlText w:val=""/>
      <w:lvlJc w:val="left"/>
    </w:lvl>
    <w:lvl w:ilvl="6" w:tplc="30E0816C">
      <w:start w:val="1"/>
      <w:numFmt w:val="decimal"/>
      <w:lvlText w:val=""/>
      <w:lvlJc w:val="left"/>
    </w:lvl>
    <w:lvl w:ilvl="7" w:tplc="B50C0F28">
      <w:start w:val="1"/>
      <w:numFmt w:val="decimal"/>
      <w:lvlText w:val=""/>
      <w:lvlJc w:val="left"/>
    </w:lvl>
    <w:lvl w:ilvl="8" w:tplc="BA7CBE94">
      <w:start w:val="1"/>
      <w:numFmt w:val="decimal"/>
      <w:lvlText w:val=""/>
      <w:lvlJc w:val="left"/>
    </w:lvl>
  </w:abstractNum>
  <w:abstractNum w:abstractNumId="5" w15:restartNumberingAfterBreak="0">
    <w:nsid w:val="535E0409"/>
    <w:multiLevelType w:val="hybridMultilevel"/>
    <w:tmpl w:val="18D4C5DE"/>
    <w:lvl w:ilvl="0" w:tplc="7E62E6CC">
      <w:start w:val="1"/>
      <w:numFmt w:val="decimal"/>
      <w:lvlText w:val=""/>
      <w:lvlJc w:val="left"/>
    </w:lvl>
    <w:lvl w:ilvl="1" w:tplc="A33E1D60">
      <w:start w:val="1"/>
      <w:numFmt w:val="decimal"/>
      <w:lvlText w:val=""/>
      <w:lvlJc w:val="left"/>
    </w:lvl>
    <w:lvl w:ilvl="2" w:tplc="6F7C6B56">
      <w:start w:val="1"/>
      <w:numFmt w:val="decimal"/>
      <w:lvlText w:val=""/>
      <w:lvlJc w:val="left"/>
    </w:lvl>
    <w:lvl w:ilvl="3" w:tplc="63E486B4">
      <w:start w:val="1"/>
      <w:numFmt w:val="decimal"/>
      <w:lvlText w:val=""/>
      <w:lvlJc w:val="left"/>
    </w:lvl>
    <w:lvl w:ilvl="4" w:tplc="47ACFC8A">
      <w:start w:val="1"/>
      <w:numFmt w:val="decimal"/>
      <w:lvlText w:val=""/>
      <w:lvlJc w:val="left"/>
    </w:lvl>
    <w:lvl w:ilvl="5" w:tplc="C05860B6">
      <w:start w:val="1"/>
      <w:numFmt w:val="decimal"/>
      <w:lvlText w:val=""/>
      <w:lvlJc w:val="left"/>
    </w:lvl>
    <w:lvl w:ilvl="6" w:tplc="C0EA7C3C">
      <w:start w:val="1"/>
      <w:numFmt w:val="decimal"/>
      <w:lvlText w:val=""/>
      <w:lvlJc w:val="left"/>
    </w:lvl>
    <w:lvl w:ilvl="7" w:tplc="796249C6">
      <w:start w:val="1"/>
      <w:numFmt w:val="decimal"/>
      <w:lvlText w:val=""/>
      <w:lvlJc w:val="left"/>
    </w:lvl>
    <w:lvl w:ilvl="8" w:tplc="BC9E8C7C">
      <w:start w:val="1"/>
      <w:numFmt w:val="decimal"/>
      <w:lvlText w:val=""/>
      <w:lvlJc w:val="left"/>
    </w:lvl>
  </w:abstractNum>
  <w:abstractNum w:abstractNumId="6" w15:restartNumberingAfterBreak="0">
    <w:nsid w:val="5DEC7A29"/>
    <w:multiLevelType w:val="hybridMultilevel"/>
    <w:tmpl w:val="B5F4D56C"/>
    <w:lvl w:ilvl="0" w:tplc="3BDCBB86">
      <w:start w:val="1"/>
      <w:numFmt w:val="decimal"/>
      <w:lvlText w:val=""/>
      <w:lvlJc w:val="left"/>
    </w:lvl>
    <w:lvl w:ilvl="1" w:tplc="A58087C4">
      <w:start w:val="1"/>
      <w:numFmt w:val="decimal"/>
      <w:lvlText w:val=""/>
      <w:lvlJc w:val="left"/>
    </w:lvl>
    <w:lvl w:ilvl="2" w:tplc="E06E62F2">
      <w:start w:val="1"/>
      <w:numFmt w:val="decimal"/>
      <w:lvlText w:val=""/>
      <w:lvlJc w:val="left"/>
    </w:lvl>
    <w:lvl w:ilvl="3" w:tplc="5CCC80A4">
      <w:start w:val="1"/>
      <w:numFmt w:val="decimal"/>
      <w:lvlText w:val=""/>
      <w:lvlJc w:val="left"/>
    </w:lvl>
    <w:lvl w:ilvl="4" w:tplc="AB30F090">
      <w:start w:val="1"/>
      <w:numFmt w:val="decimal"/>
      <w:lvlText w:val=""/>
      <w:lvlJc w:val="left"/>
    </w:lvl>
    <w:lvl w:ilvl="5" w:tplc="73A4B934">
      <w:start w:val="1"/>
      <w:numFmt w:val="decimal"/>
      <w:lvlText w:val=""/>
      <w:lvlJc w:val="left"/>
    </w:lvl>
    <w:lvl w:ilvl="6" w:tplc="B70A6822">
      <w:start w:val="1"/>
      <w:numFmt w:val="decimal"/>
      <w:lvlText w:val=""/>
      <w:lvlJc w:val="left"/>
    </w:lvl>
    <w:lvl w:ilvl="7" w:tplc="5010E80E">
      <w:start w:val="1"/>
      <w:numFmt w:val="decimal"/>
      <w:lvlText w:val=""/>
      <w:lvlJc w:val="left"/>
    </w:lvl>
    <w:lvl w:ilvl="8" w:tplc="2898C8D0">
      <w:start w:val="1"/>
      <w:numFmt w:val="decimal"/>
      <w:lvlText w:val=""/>
      <w:lvlJc w:val="left"/>
    </w:lvl>
  </w:abstractNum>
  <w:abstractNum w:abstractNumId="7" w15:restartNumberingAfterBreak="0">
    <w:nsid w:val="665F2612"/>
    <w:multiLevelType w:val="hybridMultilevel"/>
    <w:tmpl w:val="8DBCDAFE"/>
    <w:styleLink w:val="2"/>
    <w:lvl w:ilvl="0" w:tplc="FF02BDE4">
      <w:start w:val="1"/>
      <w:numFmt w:val="none"/>
      <w:pStyle w:val="2"/>
      <w:lvlText w:val=""/>
      <w:lvlJc w:val="left"/>
      <w:pPr>
        <w:tabs>
          <w:tab w:val="num" w:pos="360"/>
        </w:tabs>
      </w:pPr>
    </w:lvl>
    <w:lvl w:ilvl="1" w:tplc="8F70585A">
      <w:start w:val="1"/>
      <w:numFmt w:val="decimal"/>
      <w:lvlText w:val=""/>
      <w:lvlJc w:val="left"/>
    </w:lvl>
    <w:lvl w:ilvl="2" w:tplc="E5FEC720">
      <w:start w:val="1"/>
      <w:numFmt w:val="decimal"/>
      <w:lvlText w:val=""/>
      <w:lvlJc w:val="left"/>
      <w:rPr>
        <w:rFonts w:hAnsi="Arial Unicode MS"/>
        <w:b/>
        <w:bCs/>
        <w:color w:val="000000"/>
        <w:spacing w:val="0"/>
        <w:position w:val="0"/>
        <w:highlight w:val="none"/>
        <w:vertAlign w:val="baseline"/>
        <w14:textOutline w14:w="0" w14:cap="rnd" w14:cmpd="sng" w14:algn="ctr">
          <w14:noFill/>
          <w14:prstDash w14:val="solid"/>
          <w14:bevel/>
        </w14:textOutline>
      </w:rPr>
    </w:lvl>
    <w:lvl w:ilvl="3" w:tplc="CF50B9C8">
      <w:start w:val="1"/>
      <w:numFmt w:val="decimal"/>
      <w:lvlText w:val=""/>
      <w:lvlJc w:val="left"/>
    </w:lvl>
    <w:lvl w:ilvl="4" w:tplc="C15A33DE">
      <w:start w:val="1"/>
      <w:numFmt w:val="none"/>
      <w:lvlText w:val=""/>
      <w:lvlJc w:val="left"/>
      <w:pPr>
        <w:tabs>
          <w:tab w:val="num" w:pos="360"/>
        </w:tabs>
      </w:pPr>
    </w:lvl>
    <w:lvl w:ilvl="5" w:tplc="5CDE400E">
      <w:start w:val="1"/>
      <w:numFmt w:val="decimal"/>
      <w:lvlText w:val=""/>
      <w:lvlJc w:val="left"/>
    </w:lvl>
    <w:lvl w:ilvl="6" w:tplc="A7C6CCE0">
      <w:start w:val="1"/>
      <w:numFmt w:val="decimal"/>
      <w:lvlText w:val=""/>
      <w:lvlJc w:val="left"/>
      <w:rPr>
        <w:rFonts w:hAnsi="Arial Unicode MS"/>
        <w:color w:val="000000"/>
        <w:spacing w:val="0"/>
        <w:position w:val="0"/>
        <w:highlight w:val="none"/>
        <w:vertAlign w:val="baseline"/>
        <w14:textOutline w14:w="0" w14:cap="rnd" w14:cmpd="sng" w14:algn="ctr">
          <w14:noFill/>
          <w14:prstDash w14:val="solid"/>
          <w14:bevel/>
        </w14:textOutline>
      </w:rPr>
    </w:lvl>
    <w:lvl w:ilvl="7" w:tplc="4104BD18">
      <w:start w:val="1"/>
      <w:numFmt w:val="none"/>
      <w:lvlText w:val=""/>
      <w:lvlJc w:val="left"/>
      <w:pPr>
        <w:tabs>
          <w:tab w:val="num" w:pos="360"/>
        </w:tabs>
      </w:pPr>
    </w:lvl>
    <w:lvl w:ilvl="8" w:tplc="C166D94A">
      <w:start w:val="1"/>
      <w:numFmt w:val="decimal"/>
      <w:lvlText w:val=""/>
      <w:lvlJc w:val="left"/>
    </w:lvl>
  </w:abstractNum>
  <w:abstractNum w:abstractNumId="8" w15:restartNumberingAfterBreak="0">
    <w:nsid w:val="67F56786"/>
    <w:multiLevelType w:val="hybridMultilevel"/>
    <w:tmpl w:val="A84AB588"/>
    <w:styleLink w:val="1"/>
    <w:lvl w:ilvl="0" w:tplc="D612EE9A">
      <w:start w:val="1"/>
      <w:numFmt w:val="none"/>
      <w:pStyle w:val="1"/>
      <w:lvlText w:val=""/>
      <w:lvlJc w:val="left"/>
      <w:pPr>
        <w:tabs>
          <w:tab w:val="num" w:pos="360"/>
        </w:tabs>
      </w:pPr>
    </w:lvl>
    <w:lvl w:ilvl="1" w:tplc="2D28C860">
      <w:start w:val="1"/>
      <w:numFmt w:val="decimal"/>
      <w:lvlText w:val=""/>
      <w:lvlJc w:val="left"/>
    </w:lvl>
    <w:lvl w:ilvl="2" w:tplc="A404CD1E">
      <w:start w:val="1"/>
      <w:numFmt w:val="decimal"/>
      <w:lvlText w:val=""/>
      <w:lvlJc w:val="left"/>
      <w:rPr>
        <w:rFonts w:hAnsi="Arial Unicode MS"/>
        <w:b/>
        <w:bCs/>
        <w:color w:val="000000"/>
        <w:spacing w:val="0"/>
        <w:position w:val="0"/>
        <w:highlight w:val="none"/>
        <w:vertAlign w:val="baseline"/>
        <w14:textOutline w14:w="0" w14:cap="rnd" w14:cmpd="sng" w14:algn="ctr">
          <w14:noFill/>
          <w14:prstDash w14:val="solid"/>
          <w14:bevel/>
        </w14:textOutline>
      </w:rPr>
    </w:lvl>
    <w:lvl w:ilvl="3" w:tplc="87CAF546">
      <w:start w:val="1"/>
      <w:numFmt w:val="decimal"/>
      <w:lvlText w:val=""/>
      <w:lvlJc w:val="left"/>
    </w:lvl>
    <w:lvl w:ilvl="4" w:tplc="1E82A202">
      <w:start w:val="1"/>
      <w:numFmt w:val="none"/>
      <w:lvlText w:val=""/>
      <w:lvlJc w:val="left"/>
      <w:pPr>
        <w:tabs>
          <w:tab w:val="num" w:pos="360"/>
        </w:tabs>
      </w:pPr>
    </w:lvl>
    <w:lvl w:ilvl="5" w:tplc="B2D40472">
      <w:start w:val="1"/>
      <w:numFmt w:val="decimal"/>
      <w:lvlText w:val=""/>
      <w:lvlJc w:val="left"/>
    </w:lvl>
    <w:lvl w:ilvl="6" w:tplc="D95C2F8E">
      <w:start w:val="1"/>
      <w:numFmt w:val="decimal"/>
      <w:lvlText w:val=""/>
      <w:lvlJc w:val="left"/>
      <w:rPr>
        <w:rFonts w:hAnsi="Arial Unicode MS"/>
        <w:color w:val="000000"/>
        <w:spacing w:val="0"/>
        <w:position w:val="0"/>
        <w:highlight w:val="none"/>
        <w:vertAlign w:val="baseline"/>
        <w14:textOutline w14:w="0" w14:cap="rnd" w14:cmpd="sng" w14:algn="ctr">
          <w14:noFill/>
          <w14:prstDash w14:val="solid"/>
          <w14:bevel/>
        </w14:textOutline>
      </w:rPr>
    </w:lvl>
    <w:lvl w:ilvl="7" w:tplc="AB58E93A">
      <w:start w:val="1"/>
      <w:numFmt w:val="none"/>
      <w:lvlText w:val=""/>
      <w:lvlJc w:val="left"/>
      <w:pPr>
        <w:tabs>
          <w:tab w:val="num" w:pos="360"/>
        </w:tabs>
      </w:pPr>
    </w:lvl>
    <w:lvl w:ilvl="8" w:tplc="D9F04D5A">
      <w:start w:val="1"/>
      <w:numFmt w:val="decimal"/>
      <w:lvlText w:val=""/>
      <w:lvlJc w:val="left"/>
    </w:lvl>
  </w:abstractNum>
  <w:num w:numId="1" w16cid:durableId="1249577671">
    <w:abstractNumId w:val="8"/>
  </w:num>
  <w:num w:numId="2" w16cid:durableId="1542398585">
    <w:abstractNumId w:val="7"/>
  </w:num>
  <w:num w:numId="3" w16cid:durableId="259803615">
    <w:abstractNumId w:val="3"/>
  </w:num>
  <w:num w:numId="4" w16cid:durableId="134376628">
    <w:abstractNumId w:val="0"/>
  </w:num>
  <w:num w:numId="5" w16cid:durableId="1424836443">
    <w:abstractNumId w:val="1"/>
  </w:num>
  <w:num w:numId="6" w16cid:durableId="1709722543">
    <w:abstractNumId w:val="4"/>
  </w:num>
  <w:num w:numId="7" w16cid:durableId="1124080621">
    <w:abstractNumId w:val="5"/>
  </w:num>
  <w:num w:numId="8" w16cid:durableId="1929730451">
    <w:abstractNumId w:val="2"/>
  </w:num>
  <w:num w:numId="9" w16cid:durableId="182947020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AD" w15:userId="S::user@medaeroservis.onmicrosoft.com::4bd4dd7a-fe97-4425-8804-fe5162a6cfc3"/>
  </w15:person>
  <w15:person w15:author="user [2]">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F78"/>
    <w:rsid w:val="00012808"/>
    <w:rsid w:val="00034FA3"/>
    <w:rsid w:val="00040F37"/>
    <w:rsid w:val="000432E3"/>
    <w:rsid w:val="00056A36"/>
    <w:rsid w:val="000642C0"/>
    <w:rsid w:val="000771A4"/>
    <w:rsid w:val="00085BB6"/>
    <w:rsid w:val="000B330B"/>
    <w:rsid w:val="000D0EBD"/>
    <w:rsid w:val="000E17C3"/>
    <w:rsid w:val="000F48BF"/>
    <w:rsid w:val="001263AB"/>
    <w:rsid w:val="00131580"/>
    <w:rsid w:val="0014167C"/>
    <w:rsid w:val="00162D52"/>
    <w:rsid w:val="00165C95"/>
    <w:rsid w:val="00165FDA"/>
    <w:rsid w:val="00166990"/>
    <w:rsid w:val="00167F83"/>
    <w:rsid w:val="00172FD2"/>
    <w:rsid w:val="001B15E5"/>
    <w:rsid w:val="001E7DDB"/>
    <w:rsid w:val="001F14AB"/>
    <w:rsid w:val="001F6BC2"/>
    <w:rsid w:val="00205368"/>
    <w:rsid w:val="0021761E"/>
    <w:rsid w:val="002206AB"/>
    <w:rsid w:val="002566AD"/>
    <w:rsid w:val="0027668A"/>
    <w:rsid w:val="00297BE1"/>
    <w:rsid w:val="002B41CE"/>
    <w:rsid w:val="002D297D"/>
    <w:rsid w:val="002E61C4"/>
    <w:rsid w:val="0030413D"/>
    <w:rsid w:val="0030618B"/>
    <w:rsid w:val="00323196"/>
    <w:rsid w:val="003248BA"/>
    <w:rsid w:val="00326509"/>
    <w:rsid w:val="00334F78"/>
    <w:rsid w:val="00346C73"/>
    <w:rsid w:val="00354A07"/>
    <w:rsid w:val="00363129"/>
    <w:rsid w:val="0036364B"/>
    <w:rsid w:val="003749FC"/>
    <w:rsid w:val="003837A4"/>
    <w:rsid w:val="00393F60"/>
    <w:rsid w:val="003B0674"/>
    <w:rsid w:val="003C2A5F"/>
    <w:rsid w:val="003E1EF5"/>
    <w:rsid w:val="003F48D6"/>
    <w:rsid w:val="003F7EB1"/>
    <w:rsid w:val="00411205"/>
    <w:rsid w:val="004112F8"/>
    <w:rsid w:val="0043067B"/>
    <w:rsid w:val="00433C9E"/>
    <w:rsid w:val="00442DB3"/>
    <w:rsid w:val="00447915"/>
    <w:rsid w:val="00480AA6"/>
    <w:rsid w:val="00493733"/>
    <w:rsid w:val="004942E8"/>
    <w:rsid w:val="004C0088"/>
    <w:rsid w:val="004C4328"/>
    <w:rsid w:val="004D610D"/>
    <w:rsid w:val="00524B5E"/>
    <w:rsid w:val="005312F4"/>
    <w:rsid w:val="00544A31"/>
    <w:rsid w:val="00545415"/>
    <w:rsid w:val="005520FB"/>
    <w:rsid w:val="005555F4"/>
    <w:rsid w:val="005656D4"/>
    <w:rsid w:val="00571957"/>
    <w:rsid w:val="0058519E"/>
    <w:rsid w:val="00593D1C"/>
    <w:rsid w:val="00595D09"/>
    <w:rsid w:val="005C4533"/>
    <w:rsid w:val="005D6A32"/>
    <w:rsid w:val="005E27E2"/>
    <w:rsid w:val="005F269A"/>
    <w:rsid w:val="005F3681"/>
    <w:rsid w:val="005F6583"/>
    <w:rsid w:val="006079C7"/>
    <w:rsid w:val="00610C3D"/>
    <w:rsid w:val="00623E9B"/>
    <w:rsid w:val="00626B62"/>
    <w:rsid w:val="00634C8F"/>
    <w:rsid w:val="00637CED"/>
    <w:rsid w:val="0064098A"/>
    <w:rsid w:val="0065672F"/>
    <w:rsid w:val="00666A2F"/>
    <w:rsid w:val="0068052D"/>
    <w:rsid w:val="00685751"/>
    <w:rsid w:val="00696487"/>
    <w:rsid w:val="006A00BD"/>
    <w:rsid w:val="006B2674"/>
    <w:rsid w:val="006B610F"/>
    <w:rsid w:val="006B6841"/>
    <w:rsid w:val="006C020B"/>
    <w:rsid w:val="006C6798"/>
    <w:rsid w:val="006D55DF"/>
    <w:rsid w:val="007320D0"/>
    <w:rsid w:val="00741BFA"/>
    <w:rsid w:val="00745D3A"/>
    <w:rsid w:val="0076290B"/>
    <w:rsid w:val="00762EFC"/>
    <w:rsid w:val="00765D0D"/>
    <w:rsid w:val="00780EE3"/>
    <w:rsid w:val="00780FDB"/>
    <w:rsid w:val="00796221"/>
    <w:rsid w:val="007A002A"/>
    <w:rsid w:val="007A2147"/>
    <w:rsid w:val="007A2418"/>
    <w:rsid w:val="007B47DC"/>
    <w:rsid w:val="007B7CD9"/>
    <w:rsid w:val="007C0B3D"/>
    <w:rsid w:val="007E4214"/>
    <w:rsid w:val="008222BE"/>
    <w:rsid w:val="008334FA"/>
    <w:rsid w:val="008675F8"/>
    <w:rsid w:val="00881739"/>
    <w:rsid w:val="00897E55"/>
    <w:rsid w:val="008F39E2"/>
    <w:rsid w:val="00920263"/>
    <w:rsid w:val="00926987"/>
    <w:rsid w:val="00956F2C"/>
    <w:rsid w:val="00960249"/>
    <w:rsid w:val="00981221"/>
    <w:rsid w:val="0098793F"/>
    <w:rsid w:val="009924B8"/>
    <w:rsid w:val="0099427B"/>
    <w:rsid w:val="009B6F7D"/>
    <w:rsid w:val="009C323D"/>
    <w:rsid w:val="009E2576"/>
    <w:rsid w:val="009E74D8"/>
    <w:rsid w:val="009F00F5"/>
    <w:rsid w:val="00A01C22"/>
    <w:rsid w:val="00A11422"/>
    <w:rsid w:val="00A153D5"/>
    <w:rsid w:val="00A30B2A"/>
    <w:rsid w:val="00A3654D"/>
    <w:rsid w:val="00A6410F"/>
    <w:rsid w:val="00A6647F"/>
    <w:rsid w:val="00AA0A91"/>
    <w:rsid w:val="00AC1D09"/>
    <w:rsid w:val="00AD675A"/>
    <w:rsid w:val="00AE39EE"/>
    <w:rsid w:val="00AE6E42"/>
    <w:rsid w:val="00AF1077"/>
    <w:rsid w:val="00AF5E67"/>
    <w:rsid w:val="00B037DA"/>
    <w:rsid w:val="00B20680"/>
    <w:rsid w:val="00B25503"/>
    <w:rsid w:val="00B408A1"/>
    <w:rsid w:val="00B64166"/>
    <w:rsid w:val="00B73BB8"/>
    <w:rsid w:val="00BF43D6"/>
    <w:rsid w:val="00BF6F0B"/>
    <w:rsid w:val="00C04947"/>
    <w:rsid w:val="00C407F6"/>
    <w:rsid w:val="00C7343E"/>
    <w:rsid w:val="00C74919"/>
    <w:rsid w:val="00C84775"/>
    <w:rsid w:val="00CA1E3D"/>
    <w:rsid w:val="00CD368D"/>
    <w:rsid w:val="00D05557"/>
    <w:rsid w:val="00D25E81"/>
    <w:rsid w:val="00D56168"/>
    <w:rsid w:val="00D564C5"/>
    <w:rsid w:val="00D647A6"/>
    <w:rsid w:val="00D77041"/>
    <w:rsid w:val="00DB0719"/>
    <w:rsid w:val="00DB1117"/>
    <w:rsid w:val="00DB1928"/>
    <w:rsid w:val="00DB1CE7"/>
    <w:rsid w:val="00DB45CD"/>
    <w:rsid w:val="00DC5FA4"/>
    <w:rsid w:val="00DE1759"/>
    <w:rsid w:val="00E157AA"/>
    <w:rsid w:val="00E37B7F"/>
    <w:rsid w:val="00E52B5B"/>
    <w:rsid w:val="00E63EF0"/>
    <w:rsid w:val="00E702AF"/>
    <w:rsid w:val="00E7383A"/>
    <w:rsid w:val="00E7692C"/>
    <w:rsid w:val="00E851FF"/>
    <w:rsid w:val="00EC77A4"/>
    <w:rsid w:val="00EE3587"/>
    <w:rsid w:val="00EE5E0F"/>
    <w:rsid w:val="00EF4CEC"/>
    <w:rsid w:val="00F20505"/>
    <w:rsid w:val="00F30CB7"/>
    <w:rsid w:val="00F33310"/>
    <w:rsid w:val="00F51E49"/>
    <w:rsid w:val="00F62EE4"/>
    <w:rsid w:val="00F66717"/>
    <w:rsid w:val="00F86CA0"/>
    <w:rsid w:val="00FA780A"/>
    <w:rsid w:val="00FF42CB"/>
    <w:rsid w:val="00FF7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AC2F"/>
  <w15:docId w15:val="{818C8612-1F28-46AE-B64C-F8AA4CBD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pPr>
    <w:rPr>
      <w:rFonts w:cs="Arial Unicode MS"/>
      <w:color w:val="000000"/>
      <w14:textOutline w14:w="0" w14:cap="flat" w14:cmpd="sng" w14:algn="ctr">
        <w14:noFill/>
        <w14:prstDash w14:val="solid"/>
        <w14:bevel/>
      </w14:textOutline>
    </w:rPr>
  </w:style>
  <w:style w:type="paragraph" w:styleId="10">
    <w:name w:val="heading 1"/>
    <w:basedOn w:val="a"/>
    <w:next w:val="a"/>
    <w:link w:val="11"/>
    <w:qFormat/>
    <w:pPr>
      <w:keepNext/>
      <w:widowControl/>
      <w:jc w:val="center"/>
      <w:outlineLvl w:val="0"/>
    </w:pPr>
    <w:rPr>
      <w:rFonts w:eastAsia="Times New Roman" w:cs="Times New Roman"/>
      <w:b/>
      <w:bCs/>
      <w:color w:val="auto"/>
      <w:sz w:val="40"/>
      <w:szCs w:val="24"/>
      <w14:textOutline w14:w="0" w14:cap="rnd" w14:cmpd="sng" w14:algn="ctr">
        <w14:noFill/>
        <w14:prstDash w14:val="solid"/>
        <w14:bevel/>
      </w14:textOutline>
    </w:rPr>
  </w:style>
  <w:style w:type="paragraph" w:styleId="20">
    <w:name w:val="heading 2"/>
    <w:basedOn w:val="a"/>
    <w:next w:val="a"/>
    <w:link w:val="21"/>
    <w:uiPriority w:val="9"/>
    <w:unhideWhenUsed/>
    <w:qFormat/>
    <w:pPr>
      <w:keepNext/>
      <w:keepLines/>
      <w:spacing w:before="360" w:after="200"/>
      <w:outlineLvl w:val="1"/>
    </w:pPr>
    <w:rPr>
      <w:rFonts w:ascii="Arial" w:eastAsia="Arial" w:hAnsi="Arial" w:cs="Arial"/>
      <w:sz w:val="34"/>
    </w:rPr>
  </w:style>
  <w:style w:type="paragraph" w:styleId="30">
    <w:name w:val="heading 3"/>
    <w:basedOn w:val="a"/>
    <w:next w:val="a"/>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31">
    <w:name w:val="Заголовок 3 Знак"/>
    <w:basedOn w:val="a0"/>
    <w:link w:val="3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8">
    <w:name w:val="footnote text"/>
    <w:basedOn w:val="a"/>
    <w:link w:val="a9"/>
    <w:uiPriority w:val="99"/>
    <w:semiHidden/>
    <w:unhideWhenUsed/>
    <w:pPr>
      <w:spacing w:after="40"/>
    </w:pPr>
    <w:rPr>
      <w:sz w:val="18"/>
    </w:rPr>
  </w:style>
  <w:style w:type="character" w:customStyle="1" w:styleId="a9">
    <w:name w:val="Текст сноски Знак"/>
    <w:link w:val="a8"/>
    <w:uiPriority w:val="99"/>
    <w:rPr>
      <w:sz w:val="18"/>
    </w:rPr>
  </w:style>
  <w:style w:type="character" w:styleId="aa">
    <w:name w:val="footnote reference"/>
    <w:basedOn w:val="a0"/>
    <w:uiPriority w:val="99"/>
    <w:unhideWhenUsed/>
    <w:rPr>
      <w:vertAlign w:val="superscript"/>
    </w:rPr>
  </w:style>
  <w:style w:type="paragraph" w:styleId="ab">
    <w:name w:val="endnote text"/>
    <w:basedOn w:val="a"/>
    <w:link w:val="ac"/>
    <w:uiPriority w:val="99"/>
    <w:semiHidden/>
    <w:unhideWhenUsed/>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5">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style>
  <w:style w:type="character" w:styleId="af0">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af1">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14">
    <w:name w:val="Цитата1"/>
    <w:pPr>
      <w:spacing w:after="120"/>
      <w:ind w:left="1440" w:right="1440"/>
      <w:jc w:val="both"/>
    </w:pPr>
    <w:rPr>
      <w:rFonts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paragraph" w:customStyle="1" w:styleId="210">
    <w:name w:val="Основной текст 21"/>
    <w:pPr>
      <w:widowControl w:val="0"/>
      <w:spacing w:after="120" w:line="480" w:lineRule="auto"/>
    </w:pPr>
    <w:rPr>
      <w:rFonts w:eastAsia="Times New Roman"/>
      <w:color w:val="000000"/>
      <w14:textOutline w14:w="0" w14:cap="flat" w14:cmpd="sng" w14:algn="ctr">
        <w14:noFill/>
        <w14:prstDash w14:val="solid"/>
        <w14:bevel/>
      </w14:textOutline>
    </w:rPr>
  </w:style>
  <w:style w:type="paragraph" w:customStyle="1" w:styleId="p6">
    <w:name w:val="p6"/>
    <w:pPr>
      <w:spacing w:before="100" w:after="100"/>
    </w:pPr>
    <w:rPr>
      <w:rFonts w:cs="Arial Unicode MS"/>
      <w:color w:val="000000"/>
      <w:sz w:val="24"/>
      <w:szCs w:val="24"/>
      <w14:textOutline w14:w="0" w14:cap="flat" w14:cmpd="sng" w14:algn="ctr">
        <w14:noFill/>
        <w14:prstDash w14:val="solid"/>
        <w14:bevel/>
      </w14:textOutline>
    </w:rPr>
  </w:style>
  <w:style w:type="numbering" w:customStyle="1" w:styleId="2">
    <w:name w:val="Импортированный стиль 2"/>
    <w:pPr>
      <w:numPr>
        <w:numId w:val="2"/>
      </w:numPr>
    </w:pPr>
  </w:style>
  <w:style w:type="paragraph" w:customStyle="1" w:styleId="ConsNormal">
    <w:name w:val="ConsNormal"/>
    <w:pPr>
      <w:widowControl w:val="0"/>
      <w:ind w:right="19772" w:firstLine="720"/>
    </w:pPr>
    <w:rPr>
      <w:rFonts w:ascii="Arial" w:hAnsi="Arial" w:cs="Arial Unicode MS"/>
      <w:color w:val="000000"/>
      <w14:textOutline w14:w="0" w14:cap="flat" w14:cmpd="sng" w14:algn="ctr">
        <w14:noFill/>
        <w14:prstDash w14:val="solid"/>
        <w14:bevel/>
      </w14:textOutline>
    </w:rPr>
  </w:style>
  <w:style w:type="paragraph" w:styleId="af2">
    <w:name w:val="Body Text Indent"/>
    <w:pPr>
      <w:keepLines/>
      <w:ind w:left="454" w:hanging="454"/>
      <w:jc w:val="both"/>
    </w:pPr>
    <w:rPr>
      <w:rFonts w:cs="Arial Unicode MS"/>
      <w:color w:val="000000"/>
      <w:sz w:val="23"/>
      <w:szCs w:val="23"/>
      <w14:textOutline w14:w="0" w14:cap="flat" w14:cmpd="sng" w14:algn="ctr">
        <w14:noFill/>
        <w14:prstDash w14:val="solid"/>
        <w14:bevel/>
      </w14:textOutline>
    </w:rPr>
  </w:style>
  <w:style w:type="numbering" w:customStyle="1" w:styleId="3">
    <w:name w:val="Импортированный стиль 3"/>
    <w:pPr>
      <w:numPr>
        <w:numId w:val="3"/>
      </w:numPr>
    </w:pPr>
  </w:style>
  <w:style w:type="paragraph" w:customStyle="1" w:styleId="26">
    <w:name w:val="Название2"/>
    <w:pPr>
      <w:spacing w:line="360" w:lineRule="auto"/>
      <w:jc w:val="center"/>
    </w:pPr>
    <w:rPr>
      <w:rFonts w:eastAsia="Times New Roman"/>
      <w:b/>
      <w:bCs/>
      <w:color w:val="000000"/>
      <w:sz w:val="36"/>
      <w:szCs w:val="36"/>
      <w14:textOutline w14:w="0" w14:cap="flat" w14:cmpd="sng" w14:algn="ctr">
        <w14:noFill/>
        <w14:prstDash w14:val="solid"/>
        <w14:bevel/>
      </w14:textOutline>
    </w:rPr>
  </w:style>
  <w:style w:type="paragraph" w:customStyle="1" w:styleId="p20">
    <w:name w:val="p20"/>
    <w:pPr>
      <w:spacing w:before="100" w:after="100"/>
    </w:pPr>
    <w:rPr>
      <w:rFonts w:cs="Arial Unicode MS"/>
      <w:color w:val="000000"/>
      <w:sz w:val="24"/>
      <w:szCs w:val="24"/>
      <w14:textOutline w14:w="0" w14:cap="flat" w14:cmpd="sng" w14:algn="ctr">
        <w14:noFill/>
        <w14:prstDash w14:val="solid"/>
        <w14:bevel/>
      </w14:textOutline>
    </w:rPr>
  </w:style>
  <w:style w:type="paragraph" w:customStyle="1" w:styleId="p30">
    <w:name w:val="p30"/>
    <w:pPr>
      <w:spacing w:before="100" w:after="100"/>
    </w:pPr>
    <w:rPr>
      <w:rFonts w:cs="Arial Unicode MS"/>
      <w:color w:val="000000"/>
      <w:sz w:val="24"/>
      <w:szCs w:val="24"/>
      <w14:textOutline w14:w="0" w14:cap="flat" w14:cmpd="sng" w14:algn="ctr">
        <w14:noFill/>
        <w14:prstDash w14:val="solid"/>
        <w14:bevel/>
      </w14:textOutline>
    </w:rPr>
  </w:style>
  <w:style w:type="paragraph" w:customStyle="1" w:styleId="p23">
    <w:name w:val="p23"/>
    <w:pPr>
      <w:spacing w:before="100" w:after="100"/>
    </w:pPr>
    <w:rPr>
      <w:rFonts w:cs="Arial Unicode MS"/>
      <w:color w:val="000000"/>
      <w:sz w:val="24"/>
      <w:szCs w:val="24"/>
      <w14:textOutline w14:w="0" w14:cap="flat" w14:cmpd="sng" w14:algn="ctr">
        <w14:noFill/>
        <w14:prstDash w14:val="solid"/>
        <w14:bevel/>
      </w14:textOutline>
    </w:rPr>
  </w:style>
  <w:style w:type="paragraph" w:customStyle="1" w:styleId="p25">
    <w:name w:val="p25"/>
    <w:pPr>
      <w:spacing w:before="100" w:after="100"/>
    </w:pPr>
    <w:rPr>
      <w:rFonts w:cs="Arial Unicode MS"/>
      <w:color w:val="000000"/>
      <w:sz w:val="24"/>
      <w:szCs w:val="24"/>
      <w14:textOutline w14:w="0" w14:cap="flat" w14:cmpd="sng" w14:algn="ctr">
        <w14:noFill/>
        <w14:prstDash w14:val="solid"/>
        <w14:bevel/>
      </w14:textOutline>
    </w:rPr>
  </w:style>
  <w:style w:type="character" w:styleId="af3">
    <w:name w:val="annotation reference"/>
    <w:basedOn w:val="a0"/>
    <w:uiPriority w:val="99"/>
    <w:semiHidden/>
    <w:unhideWhenUsed/>
    <w:rPr>
      <w:sz w:val="16"/>
      <w:szCs w:val="16"/>
    </w:rPr>
  </w:style>
  <w:style w:type="paragraph" w:styleId="af4">
    <w:name w:val="annotation text"/>
    <w:basedOn w:val="a"/>
    <w:link w:val="af5"/>
    <w:uiPriority w:val="99"/>
    <w:unhideWhenUsed/>
  </w:style>
  <w:style w:type="character" w:customStyle="1" w:styleId="af5">
    <w:name w:val="Текст примечания Знак"/>
    <w:basedOn w:val="a0"/>
    <w:link w:val="af4"/>
    <w:uiPriority w:val="99"/>
    <w:rPr>
      <w:rFonts w:cs="Arial Unicode MS"/>
      <w:color w:val="000000"/>
      <w14:textOutline w14:w="0" w14:cap="flat" w14:cmpd="sng" w14:algn="ctr">
        <w14:noFill/>
        <w14:prstDash w14:val="solid"/>
        <w14:bevel/>
      </w14:textOutline>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basedOn w:val="af5"/>
    <w:link w:val="af6"/>
    <w:uiPriority w:val="99"/>
    <w:semiHidden/>
    <w:rPr>
      <w:rFonts w:cs="Arial Unicode MS"/>
      <w:b/>
      <w:bCs/>
      <w:color w:val="000000"/>
      <w14:textOutline w14:w="0" w14:cap="flat" w14:cmpd="sng" w14:algn="ctr">
        <w14:noFill/>
        <w14:prstDash w14:val="solid"/>
        <w14:bevel/>
      </w14:textOutline>
    </w:rPr>
  </w:style>
  <w:style w:type="paragraph" w:styleId="af8">
    <w:name w:val="Balloon Text"/>
    <w:basedOn w:val="a"/>
    <w:link w:val="af9"/>
    <w:uiPriority w:val="99"/>
    <w:semiHidden/>
    <w:unhideWhenUsed/>
    <w:rPr>
      <w:rFonts w:ascii="Segoe UI" w:hAnsi="Segoe UI" w:cs="Segoe UI"/>
      <w:sz w:val="18"/>
      <w:szCs w:val="18"/>
    </w:rPr>
  </w:style>
  <w:style w:type="character" w:customStyle="1" w:styleId="af9">
    <w:name w:val="Текст выноски Знак"/>
    <w:basedOn w:val="a0"/>
    <w:link w:val="af8"/>
    <w:uiPriority w:val="99"/>
    <w:semiHidden/>
    <w:rPr>
      <w:rFonts w:ascii="Segoe UI" w:hAnsi="Segoe UI" w:cs="Segoe UI"/>
      <w:color w:val="000000"/>
      <w:sz w:val="18"/>
      <w:szCs w:val="18"/>
      <w14:textOutline w14:w="0" w14:cap="flat" w14:cmpd="sng" w14:algn="ctr">
        <w14:noFill/>
        <w14:prstDash w14:val="solid"/>
        <w14:bevel/>
      </w14:textOutline>
    </w:rPr>
  </w:style>
  <w:style w:type="paragraph" w:styleId="afa">
    <w:name w:val="List Paragraph"/>
    <w:basedOn w:val="a"/>
    <w:uiPriority w:val="34"/>
    <w:qFormat/>
    <w:pPr>
      <w:ind w:left="720"/>
      <w:contextualSpacing/>
    </w:pPr>
  </w:style>
  <w:style w:type="paragraph" w:styleId="afb">
    <w:name w:val="Revision"/>
    <w:hidden/>
    <w:uiPriority w:val="99"/>
    <w:semiHidden/>
    <w:rPr>
      <w:rFonts w:cs="Arial Unicode MS"/>
      <w:color w:val="000000"/>
      <w14:textOutline w14:w="0" w14:cap="flat" w14:cmpd="sng" w14:algn="ctr">
        <w14:noFill/>
        <w14:prstDash w14:val="solid"/>
        <w14:bevel/>
      </w14:textOutline>
    </w:rPr>
  </w:style>
  <w:style w:type="character" w:customStyle="1" w:styleId="15">
    <w:name w:val="Неразрешенное упоминание1"/>
    <w:basedOn w:val="a0"/>
    <w:uiPriority w:val="99"/>
    <w:semiHidden/>
    <w:unhideWhenUsed/>
    <w:rPr>
      <w:color w:val="605E5C"/>
      <w:shd w:val="clear" w:color="auto" w:fill="E1DFDD"/>
    </w:rPr>
  </w:style>
  <w:style w:type="paragraph" w:styleId="27">
    <w:name w:val="Body Text 2"/>
    <w:basedOn w:val="a"/>
    <w:link w:val="28"/>
    <w:uiPriority w:val="99"/>
    <w:semiHidden/>
    <w:unhideWhenUsed/>
    <w:pPr>
      <w:spacing w:after="120" w:line="480" w:lineRule="auto"/>
    </w:pPr>
  </w:style>
  <w:style w:type="character" w:customStyle="1" w:styleId="28">
    <w:name w:val="Основной текст 2 Знак"/>
    <w:basedOn w:val="a0"/>
    <w:link w:val="27"/>
    <w:uiPriority w:val="99"/>
    <w:semiHidden/>
    <w:rPr>
      <w:rFonts w:cs="Arial Unicode MS"/>
      <w:color w:val="000000"/>
      <w14:textOutline w14:w="0" w14:cap="flat" w14:cmpd="sng" w14:algn="ctr">
        <w14:noFill/>
        <w14:prstDash w14:val="solid"/>
        <w14:bevel/>
      </w14:textOutline>
    </w:rPr>
  </w:style>
  <w:style w:type="paragraph" w:styleId="afc">
    <w:name w:val="No Spacing"/>
    <w:uiPriority w:val="1"/>
    <w:qFormat/>
    <w:rPr>
      <w:rFonts w:asciiTheme="minorHAnsi" w:eastAsiaTheme="minorHAnsi" w:hAnsiTheme="minorHAnsi" w:cstheme="minorBidi"/>
      <w:sz w:val="22"/>
      <w:szCs w:val="22"/>
      <w:lang w:eastAsia="en-US"/>
    </w:rPr>
  </w:style>
  <w:style w:type="table" w:styleId="afd">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line number"/>
    <w:basedOn w:val="a0"/>
    <w:uiPriority w:val="99"/>
    <w:semiHidden/>
    <w:unhideWhenUsed/>
  </w:style>
  <w:style w:type="paragraph" w:styleId="aff">
    <w:name w:val="header"/>
    <w:basedOn w:val="a"/>
    <w:link w:val="aff0"/>
    <w:uiPriority w:val="99"/>
    <w:unhideWhenUsed/>
    <w:pPr>
      <w:tabs>
        <w:tab w:val="center" w:pos="4677"/>
        <w:tab w:val="right" w:pos="9355"/>
      </w:tabs>
    </w:pPr>
  </w:style>
  <w:style w:type="character" w:customStyle="1" w:styleId="aff0">
    <w:name w:val="Верхний колонтитул Знак"/>
    <w:basedOn w:val="a0"/>
    <w:link w:val="aff"/>
    <w:uiPriority w:val="99"/>
    <w:rPr>
      <w:rFonts w:cs="Arial Unicode MS"/>
      <w:color w:val="000000"/>
      <w14:textOutline w14:w="0" w14:cap="flat" w14:cmpd="sng" w14:algn="ctr">
        <w14:noFill/>
        <w14:prstDash w14:val="solid"/>
        <w14:bevel/>
      </w14:textOutline>
    </w:rPr>
  </w:style>
  <w:style w:type="paragraph" w:styleId="aff1">
    <w:name w:val="footer"/>
    <w:basedOn w:val="a"/>
    <w:link w:val="aff2"/>
    <w:uiPriority w:val="99"/>
    <w:unhideWhenUsed/>
    <w:pPr>
      <w:tabs>
        <w:tab w:val="center" w:pos="4677"/>
        <w:tab w:val="right" w:pos="9355"/>
      </w:tabs>
    </w:pPr>
  </w:style>
  <w:style w:type="character" w:customStyle="1" w:styleId="aff2">
    <w:name w:val="Нижний колонтитул Знак"/>
    <w:basedOn w:val="a0"/>
    <w:link w:val="aff1"/>
    <w:uiPriority w:val="99"/>
    <w:rPr>
      <w:rFonts w:cs="Arial Unicode MS"/>
      <w:color w:val="000000"/>
      <w14:textOutline w14:w="0" w14:cap="flat" w14:cmpd="sng" w14:algn="ctr">
        <w14:noFill/>
        <w14:prstDash w14:val="solid"/>
        <w14:bevel/>
      </w14:textOutline>
    </w:rPr>
  </w:style>
  <w:style w:type="paragraph" w:customStyle="1" w:styleId="txt">
    <w:name w:val="txt"/>
    <w:basedOn w:val="a"/>
    <w:pPr>
      <w:widowControl/>
      <w:spacing w:before="100" w:after="100"/>
    </w:pPr>
    <w:rPr>
      <w:rFonts w:ascii="Arial" w:eastAsia="Times New Roman" w:hAnsi="Arial" w:cs="Arial"/>
      <w:b/>
      <w:bCs/>
      <w:sz w:val="14"/>
      <w:szCs w:val="14"/>
      <w14:textOutline w14:w="0" w14:cap="rnd" w14:cmpd="sng" w14:algn="ctr">
        <w14:noFill/>
        <w14:prstDash w14:val="solid"/>
        <w14:bevel/>
      </w14:textOutline>
    </w:rPr>
  </w:style>
  <w:style w:type="character" w:customStyle="1" w:styleId="11">
    <w:name w:val="Заголовок 1 Знак"/>
    <w:basedOn w:val="a0"/>
    <w:link w:val="10"/>
    <w:rPr>
      <w:rFonts w:eastAsia="Times New Roman"/>
      <w:b/>
      <w:bCs/>
      <w:sz w:val="40"/>
      <w:szCs w:val="24"/>
    </w:rPr>
  </w:style>
  <w:style w:type="paragraph" w:styleId="29">
    <w:name w:val="Body Text Indent 2"/>
    <w:basedOn w:val="a"/>
    <w:link w:val="2a"/>
    <w:uiPriority w:val="99"/>
    <w:semiHidden/>
    <w:unhideWhenUsed/>
    <w:pPr>
      <w:spacing w:after="120" w:line="480" w:lineRule="auto"/>
      <w:ind w:left="283"/>
    </w:pPr>
    <w:rPr>
      <w:rFonts w:eastAsia="Times New Roman" w:cs="Times New Roman"/>
      <w:color w:val="auto"/>
      <w:lang w:eastAsia="ar-SA"/>
      <w14:textOutline w14:w="0" w14:cap="rnd" w14:cmpd="sng" w14:algn="ctr">
        <w14:noFill/>
        <w14:prstDash w14:val="solid"/>
        <w14:bevel/>
      </w14:textOutline>
    </w:rPr>
  </w:style>
  <w:style w:type="character" w:customStyle="1" w:styleId="2a">
    <w:name w:val="Основной текст с отступом 2 Знак"/>
    <w:basedOn w:val="a0"/>
    <w:link w:val="29"/>
    <w:uiPriority w:val="99"/>
    <w:semiHidden/>
    <w:rPr>
      <w:rFonts w:eastAsia="Times New Roman"/>
      <w:lang w:eastAsia="ar-SA"/>
    </w:rPr>
  </w:style>
  <w:style w:type="character" w:styleId="aff3">
    <w:name w:val="Unresolved Mention"/>
    <w:basedOn w:val="a0"/>
    <w:uiPriority w:val="99"/>
    <w:semiHidden/>
    <w:unhideWhenUsed/>
    <w:rPr>
      <w:color w:val="605E5C"/>
      <w:shd w:val="clear" w:color="auto" w:fill="E1DFDD"/>
    </w:rPr>
  </w:style>
  <w:style w:type="paragraph" w:styleId="aff4">
    <w:name w:val="Normal (Web)"/>
    <w:basedOn w:val="a"/>
    <w:uiPriority w:val="99"/>
    <w:semiHidden/>
    <w:unhideWhenUsed/>
    <w:rPr>
      <w:rFonts w:cs="Times New Roman"/>
      <w:sz w:val="24"/>
      <w:szCs w:val="24"/>
    </w:rPr>
  </w:style>
  <w:style w:type="paragraph" w:styleId="34">
    <w:name w:val="Body Text 3"/>
    <w:basedOn w:val="a"/>
    <w:link w:val="35"/>
    <w:uiPriority w:val="99"/>
    <w:semiHidden/>
    <w:unhideWhenUsed/>
    <w:pPr>
      <w:spacing w:after="120"/>
    </w:pPr>
    <w:rPr>
      <w:sz w:val="16"/>
      <w:szCs w:val="16"/>
    </w:rPr>
  </w:style>
  <w:style w:type="character" w:customStyle="1" w:styleId="35">
    <w:name w:val="Основной текст 3 Знак"/>
    <w:basedOn w:val="a0"/>
    <w:link w:val="34"/>
    <w:uiPriority w:val="99"/>
    <w:semiHidden/>
    <w:rPr>
      <w:rFonts w:cs="Arial Unicode MS"/>
      <w:color w:val="000000"/>
      <w:sz w:val="16"/>
      <w:szCs w:val="16"/>
      <w14:textOutline w14:w="0" w14:cap="flat" w14:cmpd="sng" w14:algn="ctr">
        <w14:noFill/>
        <w14:prstDash w14:val="solid"/>
        <w14:bevel/>
      </w14:textOutline>
    </w:rPr>
  </w:style>
  <w:style w:type="paragraph" w:styleId="aff5">
    <w:name w:val="Title"/>
    <w:basedOn w:val="a"/>
    <w:link w:val="aff6"/>
    <w:qFormat/>
    <w:pPr>
      <w:jc w:val="center"/>
    </w:pPr>
    <w:rPr>
      <w:rFonts w:eastAsia="Times New Roman" w:cs="Times New Roman"/>
      <w:b/>
      <w:color w:val="auto"/>
      <w:sz w:val="44"/>
      <w14:textOutline w14:w="0" w14:cap="rnd" w14:cmpd="sng" w14:algn="ctr">
        <w14:noFill/>
        <w14:prstDash w14:val="solid"/>
        <w14:bevel/>
      </w14:textOutline>
    </w:rPr>
  </w:style>
  <w:style w:type="character" w:customStyle="1" w:styleId="aff6">
    <w:name w:val="Заголовок Знак"/>
    <w:basedOn w:val="a0"/>
    <w:link w:val="aff5"/>
    <w:rPr>
      <w:rFonts w:eastAsia="Times New Roman"/>
      <w:b/>
      <w:sz w:val="44"/>
    </w:rPr>
  </w:style>
  <w:style w:type="character" w:styleId="aff7">
    <w:name w:val="Emphasis"/>
    <w:basedOn w:val="a0"/>
    <w:qFormat/>
    <w:rPr>
      <w:i/>
      <w:iCs/>
    </w:rPr>
  </w:style>
  <w:style w:type="paragraph" w:customStyle="1" w:styleId="NoSpacing1">
    <w:name w:val="No Spacing1"/>
    <w:rPr>
      <w:rFonts w:ascii="Calibri" w:eastAsia="Calibri" w:hAnsi="Calibri" w:cs="Calibri"/>
      <w:sz w:val="22"/>
      <w:szCs w:val="22"/>
      <w:lang w:eastAsia="en-US"/>
    </w:rPr>
  </w:style>
  <w:style w:type="character" w:customStyle="1" w:styleId="16">
    <w:name w:val="Заголовок №1_"/>
    <w:link w:val="17"/>
    <w:uiPriority w:val="99"/>
    <w:rPr>
      <w:shd w:val="clear" w:color="auto" w:fill="FFFFFF"/>
    </w:rPr>
  </w:style>
  <w:style w:type="paragraph" w:customStyle="1" w:styleId="17">
    <w:name w:val="Заголовок №1"/>
    <w:basedOn w:val="a"/>
    <w:link w:val="16"/>
    <w:uiPriority w:val="99"/>
    <w:pPr>
      <w:widowControl/>
      <w:shd w:val="clear" w:color="auto" w:fill="FFFFFF"/>
      <w:spacing w:after="180" w:line="250" w:lineRule="exact"/>
      <w:jc w:val="center"/>
      <w:outlineLvl w:val="0"/>
    </w:pPr>
    <w:rPr>
      <w:rFonts w:cs="Times New Roman"/>
      <w:color w:val="auto"/>
      <w14:textOutline w14:w="0" w14:cap="rnd" w14:cmpd="sng" w14:algn="ctr">
        <w14:noFill/>
        <w14:prstDash w14:val="solid"/>
        <w14:bevel/>
      </w14:textOutline>
    </w:rPr>
  </w:style>
  <w:style w:type="paragraph" w:customStyle="1" w:styleId="docdata">
    <w:name w:val="docdata"/>
    <w:basedOn w:val="a"/>
    <w:pPr>
      <w:widowControl/>
      <w:spacing w:before="100" w:beforeAutospacing="1" w:after="100" w:afterAutospacing="1"/>
    </w:pPr>
    <w:rPr>
      <w:rFonts w:eastAsia="Times New Roman" w:cs="Times New Roman"/>
      <w:color w:val="auto"/>
      <w:sz w:val="24"/>
      <w:szCs w:val="24"/>
      <w14:textOutline w14:w="0" w14:cap="rnd" w14:cmpd="sng" w14:algn="ctr">
        <w14:noFill/>
        <w14:prstDash w14:val="solid"/>
        <w14:bevel/>
      </w14:textOutline>
    </w:rPr>
  </w:style>
  <w:style w:type="paragraph" w:styleId="aff8">
    <w:name w:val="Body Text"/>
    <w:basedOn w:val="a"/>
    <w:link w:val="aff9"/>
    <w:uiPriority w:val="99"/>
    <w:semiHidden/>
    <w:unhideWhenUsed/>
    <w:pPr>
      <w:spacing w:after="120"/>
    </w:pPr>
  </w:style>
  <w:style w:type="character" w:customStyle="1" w:styleId="aff9">
    <w:name w:val="Основной текст Знак"/>
    <w:basedOn w:val="a0"/>
    <w:link w:val="aff8"/>
    <w:uiPriority w:val="99"/>
    <w:semiHidden/>
    <w:rPr>
      <w:rFonts w:cs="Arial Unicode MS"/>
      <w:color w:val="000000"/>
      <w14:textOutline w14:w="0" w14:cap="flat" w14:cmpd="sng" w14:algn="ctr">
        <w14:noFill/>
        <w14:prstDash w14:val="solid"/>
        <w14:bevel/>
      </w14:textOutline>
    </w:rPr>
  </w:style>
  <w:style w:type="table" w:customStyle="1" w:styleId="TableGridLight1">
    <w:name w:val="Table Grid Light1"/>
    <w:basedOn w:val="a1"/>
    <w:uiPriority w:val="59"/>
    <w:rsid w:val="007320D0"/>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1">
    <w:name w:val="Grid Table 1 Light - Accent 11"/>
    <w:basedOn w:val="a1"/>
    <w:uiPriority w:val="99"/>
    <w:rsid w:val="007320D0"/>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a1"/>
    <w:uiPriority w:val="99"/>
    <w:rsid w:val="007320D0"/>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a1"/>
    <w:uiPriority w:val="99"/>
    <w:rsid w:val="007320D0"/>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a1"/>
    <w:uiPriority w:val="99"/>
    <w:rsid w:val="007320D0"/>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a1"/>
    <w:uiPriority w:val="99"/>
    <w:rsid w:val="007320D0"/>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a1"/>
    <w:uiPriority w:val="99"/>
    <w:rsid w:val="007320D0"/>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1">
    <w:name w:val="Grid Table 2 - Accent 11"/>
    <w:basedOn w:val="a1"/>
    <w:uiPriority w:val="99"/>
    <w:rsid w:val="007320D0"/>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a1"/>
    <w:uiPriority w:val="99"/>
    <w:rsid w:val="007320D0"/>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a1"/>
    <w:uiPriority w:val="99"/>
    <w:rsid w:val="007320D0"/>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a1"/>
    <w:uiPriority w:val="99"/>
    <w:rsid w:val="007320D0"/>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a1"/>
    <w:uiPriority w:val="99"/>
    <w:rsid w:val="007320D0"/>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a1"/>
    <w:uiPriority w:val="99"/>
    <w:rsid w:val="007320D0"/>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1">
    <w:name w:val="Grid Table 3 - Accent 11"/>
    <w:basedOn w:val="a1"/>
    <w:uiPriority w:val="99"/>
    <w:rsid w:val="007320D0"/>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a1"/>
    <w:uiPriority w:val="99"/>
    <w:rsid w:val="007320D0"/>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a1"/>
    <w:uiPriority w:val="99"/>
    <w:rsid w:val="007320D0"/>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a1"/>
    <w:uiPriority w:val="99"/>
    <w:rsid w:val="007320D0"/>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a1"/>
    <w:uiPriority w:val="99"/>
    <w:rsid w:val="007320D0"/>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a1"/>
    <w:uiPriority w:val="99"/>
    <w:rsid w:val="007320D0"/>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1">
    <w:name w:val="Grid Table 4 - Accent 11"/>
    <w:basedOn w:val="a1"/>
    <w:uiPriority w:val="59"/>
    <w:rsid w:val="007320D0"/>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a1"/>
    <w:uiPriority w:val="59"/>
    <w:rsid w:val="007320D0"/>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a1"/>
    <w:uiPriority w:val="59"/>
    <w:rsid w:val="007320D0"/>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a1"/>
    <w:uiPriority w:val="59"/>
    <w:rsid w:val="007320D0"/>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a1"/>
    <w:uiPriority w:val="59"/>
    <w:rsid w:val="007320D0"/>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a1"/>
    <w:uiPriority w:val="59"/>
    <w:rsid w:val="007320D0"/>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1">
    <w:name w:val="Grid Table 5 Dark - Accent 21"/>
    <w:basedOn w:val="a1"/>
    <w:uiPriority w:val="99"/>
    <w:rsid w:val="007320D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a1"/>
    <w:uiPriority w:val="99"/>
    <w:rsid w:val="007320D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1">
    <w:name w:val="Grid Table 5 Dark - Accent 51"/>
    <w:basedOn w:val="a1"/>
    <w:uiPriority w:val="99"/>
    <w:rsid w:val="007320D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a1"/>
    <w:uiPriority w:val="99"/>
    <w:rsid w:val="007320D0"/>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1">
    <w:name w:val="Grid Table 6 Colorful - Accent 11"/>
    <w:basedOn w:val="a1"/>
    <w:uiPriority w:val="99"/>
    <w:rsid w:val="007320D0"/>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a1"/>
    <w:uiPriority w:val="99"/>
    <w:rsid w:val="007320D0"/>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a1"/>
    <w:uiPriority w:val="99"/>
    <w:rsid w:val="007320D0"/>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a1"/>
    <w:uiPriority w:val="99"/>
    <w:rsid w:val="007320D0"/>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a1"/>
    <w:uiPriority w:val="99"/>
    <w:rsid w:val="007320D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a1"/>
    <w:uiPriority w:val="99"/>
    <w:rsid w:val="007320D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a1"/>
    <w:uiPriority w:val="99"/>
    <w:rsid w:val="007320D0"/>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a1"/>
    <w:uiPriority w:val="99"/>
    <w:rsid w:val="007320D0"/>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a1"/>
    <w:uiPriority w:val="99"/>
    <w:rsid w:val="007320D0"/>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a1"/>
    <w:uiPriority w:val="99"/>
    <w:rsid w:val="007320D0"/>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a1"/>
    <w:uiPriority w:val="99"/>
    <w:rsid w:val="007320D0"/>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a1"/>
    <w:uiPriority w:val="99"/>
    <w:rsid w:val="007320D0"/>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1">
    <w:name w:val="List Table 1 Light - Accent 11"/>
    <w:basedOn w:val="a1"/>
    <w:uiPriority w:val="99"/>
    <w:rsid w:val="007320D0"/>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a1"/>
    <w:uiPriority w:val="99"/>
    <w:rsid w:val="007320D0"/>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a1"/>
    <w:uiPriority w:val="99"/>
    <w:rsid w:val="007320D0"/>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a1"/>
    <w:uiPriority w:val="99"/>
    <w:rsid w:val="007320D0"/>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a1"/>
    <w:uiPriority w:val="99"/>
    <w:rsid w:val="007320D0"/>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a1"/>
    <w:uiPriority w:val="99"/>
    <w:rsid w:val="007320D0"/>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1">
    <w:name w:val="List Table 2 - Accent 11"/>
    <w:basedOn w:val="a1"/>
    <w:uiPriority w:val="99"/>
    <w:rsid w:val="007320D0"/>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a1"/>
    <w:uiPriority w:val="99"/>
    <w:rsid w:val="007320D0"/>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a1"/>
    <w:uiPriority w:val="99"/>
    <w:rsid w:val="007320D0"/>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a1"/>
    <w:uiPriority w:val="99"/>
    <w:rsid w:val="007320D0"/>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a1"/>
    <w:uiPriority w:val="99"/>
    <w:rsid w:val="007320D0"/>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a1"/>
    <w:uiPriority w:val="99"/>
    <w:rsid w:val="007320D0"/>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1">
    <w:name w:val="List Table 3 - Accent 11"/>
    <w:basedOn w:val="a1"/>
    <w:uiPriority w:val="99"/>
    <w:rsid w:val="007320D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a1"/>
    <w:uiPriority w:val="99"/>
    <w:rsid w:val="007320D0"/>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a1"/>
    <w:uiPriority w:val="99"/>
    <w:rsid w:val="007320D0"/>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a1"/>
    <w:uiPriority w:val="99"/>
    <w:rsid w:val="007320D0"/>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a1"/>
    <w:uiPriority w:val="99"/>
    <w:rsid w:val="007320D0"/>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a1"/>
    <w:uiPriority w:val="99"/>
    <w:rsid w:val="007320D0"/>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1">
    <w:name w:val="List Table 4 - Accent 11"/>
    <w:basedOn w:val="a1"/>
    <w:uiPriority w:val="99"/>
    <w:rsid w:val="007320D0"/>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a1"/>
    <w:uiPriority w:val="99"/>
    <w:rsid w:val="007320D0"/>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a1"/>
    <w:uiPriority w:val="99"/>
    <w:rsid w:val="007320D0"/>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a1"/>
    <w:uiPriority w:val="99"/>
    <w:rsid w:val="007320D0"/>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a1"/>
    <w:uiPriority w:val="99"/>
    <w:rsid w:val="007320D0"/>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a1"/>
    <w:uiPriority w:val="99"/>
    <w:rsid w:val="007320D0"/>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1">
    <w:name w:val="List Table 5 Dark - Accent 11"/>
    <w:basedOn w:val="a1"/>
    <w:uiPriority w:val="99"/>
    <w:rsid w:val="007320D0"/>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a1"/>
    <w:uiPriority w:val="99"/>
    <w:rsid w:val="007320D0"/>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a1"/>
    <w:uiPriority w:val="99"/>
    <w:rsid w:val="007320D0"/>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a1"/>
    <w:uiPriority w:val="99"/>
    <w:rsid w:val="007320D0"/>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a1"/>
    <w:uiPriority w:val="99"/>
    <w:rsid w:val="007320D0"/>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a1"/>
    <w:uiPriority w:val="99"/>
    <w:rsid w:val="007320D0"/>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1">
    <w:name w:val="List Table 6 Colorful - Accent 11"/>
    <w:basedOn w:val="a1"/>
    <w:uiPriority w:val="99"/>
    <w:rsid w:val="007320D0"/>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a1"/>
    <w:uiPriority w:val="99"/>
    <w:rsid w:val="007320D0"/>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a1"/>
    <w:uiPriority w:val="99"/>
    <w:rsid w:val="007320D0"/>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a1"/>
    <w:uiPriority w:val="99"/>
    <w:rsid w:val="007320D0"/>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a1"/>
    <w:uiPriority w:val="99"/>
    <w:rsid w:val="007320D0"/>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a1"/>
    <w:uiPriority w:val="99"/>
    <w:rsid w:val="007320D0"/>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a1"/>
    <w:uiPriority w:val="99"/>
    <w:rsid w:val="007320D0"/>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a1"/>
    <w:uiPriority w:val="99"/>
    <w:rsid w:val="007320D0"/>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a1"/>
    <w:uiPriority w:val="99"/>
    <w:rsid w:val="007320D0"/>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a1"/>
    <w:uiPriority w:val="99"/>
    <w:rsid w:val="007320D0"/>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a1"/>
    <w:uiPriority w:val="99"/>
    <w:rsid w:val="007320D0"/>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a1"/>
    <w:uiPriority w:val="99"/>
    <w:rsid w:val="007320D0"/>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medaero@medaero-servis.ru" TargetMode="External"/><Relationship Id="rId2" Type="http://schemas.openxmlformats.org/officeDocument/2006/relationships/customXml" Target="../customXml/item2.xml"/><Relationship Id="rId16" Type="http://schemas.openxmlformats.org/officeDocument/2006/relationships/hyperlink" Target="mailto:03@medaero-servis.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medaero-servis.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solidFill>
          <a:srgbClr val="FFFFFF"/>
        </a:solid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spDef>
    <a:lnDef>
      <a:spPr bwMode="auto">
        <a:prstGeom prst="rect">
          <a:avLst/>
        </a:prstGeom>
        <a:noFill/>
        <a:ln w="12700" cap="flat">
          <a:solidFill>
            <a:schemeClr val="accent1"/>
          </a:solidFill>
          <a:prstDash val="solid"/>
          <a:miter lim="8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24DAC6C06A20A45A27422BE340D7FDD" ma:contentTypeVersion="11" ma:contentTypeDescription="Создание документа." ma:contentTypeScope="" ma:versionID="b8e62417b2b1f6686cca1f43302af10e">
  <xsd:schema xmlns:xsd="http://www.w3.org/2001/XMLSchema" xmlns:xs="http://www.w3.org/2001/XMLSchema" xmlns:p="http://schemas.microsoft.com/office/2006/metadata/properties" xmlns:ns3="51ff3093-4507-43d7-abc6-3fab09e454b7" xmlns:ns4="9ab1ea32-171d-4cb1-a290-aeb14a489d44" targetNamespace="http://schemas.microsoft.com/office/2006/metadata/properties" ma:root="true" ma:fieldsID="bdb4f8a0951197459f4ba191903cd5df" ns3:_="" ns4:_="">
    <xsd:import namespace="51ff3093-4507-43d7-abc6-3fab09e454b7"/>
    <xsd:import namespace="9ab1ea32-171d-4cb1-a290-aeb14a489d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f3093-4507-43d7-abc6-3fab09e45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1ea32-171d-4cb1-a290-aeb14a489d4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1ff3093-4507-43d7-abc6-3fab09e454b7" xsi:nil="true"/>
  </documentManagement>
</p:properties>
</file>

<file path=customXml/itemProps1.xml><?xml version="1.0" encoding="utf-8"?>
<ds:datastoreItem xmlns:ds="http://schemas.openxmlformats.org/officeDocument/2006/customXml" ds:itemID="{19B7012C-9F52-4CB1-A94B-16705044BEEC}">
  <ds:schemaRefs>
    <ds:schemaRef ds:uri="http://schemas.openxmlformats.org/officeDocument/2006/bibliography"/>
  </ds:schemaRefs>
</ds:datastoreItem>
</file>

<file path=customXml/itemProps2.xml><?xml version="1.0" encoding="utf-8"?>
<ds:datastoreItem xmlns:ds="http://schemas.openxmlformats.org/officeDocument/2006/customXml" ds:itemID="{56701840-1502-4B0D-8477-AF8DD35F7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f3093-4507-43d7-abc6-3fab09e454b7"/>
    <ds:schemaRef ds:uri="9ab1ea32-171d-4cb1-a290-aeb14a489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E7C52-4F48-4CA6-A771-2F4FDE86C593}">
  <ds:schemaRefs>
    <ds:schemaRef ds:uri="http://schemas.microsoft.com/sharepoint/v3/contenttype/forms"/>
  </ds:schemaRefs>
</ds:datastoreItem>
</file>

<file path=customXml/itemProps4.xml><?xml version="1.0" encoding="utf-8"?>
<ds:datastoreItem xmlns:ds="http://schemas.openxmlformats.org/officeDocument/2006/customXml" ds:itemID="{24C2BCFC-B3EA-452D-9E50-EE27B94ED1A4}">
  <ds:schemaRef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9ab1ea32-171d-4cb1-a290-aeb14a489d44"/>
    <ds:schemaRef ds:uri="51ff3093-4507-43d7-abc6-3fab09e454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7358</Words>
  <Characters>41942</Characters>
  <Application>Microsoft Office Word</Application>
  <DocSecurity>0</DocSecurity>
  <Lines>349</Lines>
  <Paragraphs>98</Paragraphs>
  <ScaleCrop>false</ScaleCrop>
  <Company>SOKOLOV</Company>
  <LinksUpToDate>false</LinksUpToDate>
  <CharactersWithSpaces>49202</CharactersWithSpaces>
  <SharedDoc>false</SharedDoc>
  <HLinks>
    <vt:vector size="18" baseType="variant">
      <vt:variant>
        <vt:i4>5308469</vt:i4>
      </vt:variant>
      <vt:variant>
        <vt:i4>6</vt:i4>
      </vt:variant>
      <vt:variant>
        <vt:i4>0</vt:i4>
      </vt:variant>
      <vt:variant>
        <vt:i4>5</vt:i4>
      </vt:variant>
      <vt:variant>
        <vt:lpwstr>mailto:medaero@medaero-servis.ru</vt:lpwstr>
      </vt:variant>
      <vt:variant>
        <vt:lpwstr/>
      </vt:variant>
      <vt:variant>
        <vt:i4>5963836</vt:i4>
      </vt:variant>
      <vt:variant>
        <vt:i4>3</vt:i4>
      </vt:variant>
      <vt:variant>
        <vt:i4>0</vt:i4>
      </vt:variant>
      <vt:variant>
        <vt:i4>5</vt:i4>
      </vt:variant>
      <vt:variant>
        <vt:lpwstr>mailto:03@medaero-servis.ru</vt:lpwstr>
      </vt:variant>
      <vt:variant>
        <vt:lpwstr/>
      </vt:variant>
      <vt:variant>
        <vt:i4>1769497</vt:i4>
      </vt:variant>
      <vt:variant>
        <vt:i4>0</vt:i4>
      </vt:variant>
      <vt:variant>
        <vt:i4>0</vt:i4>
      </vt:variant>
      <vt:variant>
        <vt:i4>5</vt:i4>
      </vt:variant>
      <vt:variant>
        <vt:lpwstr>http://www.medaero-servis.ru/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Ирина С.</dc:creator>
  <cp:keywords/>
  <cp:lastModifiedBy>user</cp:lastModifiedBy>
  <cp:revision>2</cp:revision>
  <dcterms:created xsi:type="dcterms:W3CDTF">2023-11-20T15:05:00Z</dcterms:created>
  <dcterms:modified xsi:type="dcterms:W3CDTF">2023-11-20T15:05:00Z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0x010100624DAC6C06A20A45A27422BE340D7FDD</vt:lpwstr>
  </property>
</Properties>
</file>